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6FF5" w14:textId="77777777" w:rsidR="00644A64" w:rsidRDefault="00644A64">
      <w:pPr>
        <w:spacing w:line="288" w:lineRule="auto"/>
        <w:rPr>
          <w:lang w:eastAsia="zh-CN"/>
        </w:rPr>
      </w:pPr>
    </w:p>
    <w:p w14:paraId="57186FF6" w14:textId="77777777" w:rsidR="00644A64" w:rsidRDefault="00644A64">
      <w:pPr>
        <w:spacing w:line="288" w:lineRule="auto"/>
        <w:rPr>
          <w:lang w:eastAsia="zh-CN"/>
        </w:rPr>
      </w:pPr>
    </w:p>
    <w:p w14:paraId="57186FF7" w14:textId="77777777" w:rsidR="00644A64" w:rsidRDefault="009C74BD">
      <w:pPr>
        <w:spacing w:before="139" w:line="603" w:lineRule="exact"/>
        <w:ind w:left="461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3"/>
          <w:sz w:val="43"/>
          <w:szCs w:val="43"/>
          <w:lang w:eastAsia="zh-CN"/>
        </w:rPr>
        <w:t>广州康大职业技术学院用电安全管理规定</w:t>
      </w:r>
    </w:p>
    <w:p w14:paraId="57186FF8" w14:textId="77777777" w:rsidR="00644A64" w:rsidRDefault="00644A64">
      <w:pPr>
        <w:spacing w:line="267" w:lineRule="auto"/>
        <w:rPr>
          <w:lang w:eastAsia="zh-CN"/>
        </w:rPr>
      </w:pPr>
    </w:p>
    <w:p w14:paraId="57186FF9" w14:textId="77777777" w:rsidR="00644A64" w:rsidRDefault="00644A64">
      <w:pPr>
        <w:spacing w:line="268" w:lineRule="auto"/>
        <w:rPr>
          <w:lang w:eastAsia="zh-CN"/>
        </w:rPr>
      </w:pPr>
    </w:p>
    <w:p w14:paraId="57186FFA" w14:textId="77777777" w:rsidR="00644A64" w:rsidRDefault="009C74BD">
      <w:pPr>
        <w:pStyle w:val="a3"/>
        <w:spacing w:before="101" w:line="317" w:lineRule="auto"/>
        <w:ind w:left="13" w:right="2" w:firstLine="642"/>
        <w:rPr>
          <w:rFonts w:hint="eastAsia"/>
          <w:lang w:eastAsia="zh-CN"/>
        </w:rPr>
      </w:pPr>
      <w:r>
        <w:rPr>
          <w:spacing w:val="4"/>
          <w:lang w:eastAsia="zh-CN"/>
        </w:rPr>
        <w:t>为加强我校用电管理，维护用电安全，根据国家电力法规的</w:t>
      </w:r>
      <w:r>
        <w:rPr>
          <w:spacing w:val="12"/>
          <w:lang w:eastAsia="zh-CN"/>
        </w:rPr>
        <w:t xml:space="preserve"> </w:t>
      </w:r>
      <w:r>
        <w:rPr>
          <w:spacing w:val="7"/>
          <w:lang w:eastAsia="zh-CN"/>
        </w:rPr>
        <w:t>有关要求，并结合我校实际，特对学校安全用电做如下规定。</w:t>
      </w:r>
    </w:p>
    <w:p w14:paraId="57186FFB" w14:textId="77777777" w:rsidR="00644A64" w:rsidRDefault="009C74BD">
      <w:pPr>
        <w:pStyle w:val="a3"/>
        <w:spacing w:before="53" w:line="320" w:lineRule="auto"/>
        <w:ind w:left="13" w:firstLine="649"/>
        <w:rPr>
          <w:rFonts w:hint="eastAsia"/>
          <w:lang w:eastAsia="zh-CN"/>
        </w:rPr>
      </w:pPr>
      <w:r>
        <w:rPr>
          <w:spacing w:val="10"/>
          <w:lang w:eastAsia="zh-CN"/>
        </w:rPr>
        <w:t>第一条</w:t>
      </w:r>
      <w:r>
        <w:rPr>
          <w:spacing w:val="10"/>
          <w:lang w:eastAsia="zh-CN"/>
        </w:rPr>
        <w:t xml:space="preserve"> </w:t>
      </w:r>
      <w:r>
        <w:rPr>
          <w:spacing w:val="10"/>
          <w:lang w:eastAsia="zh-CN"/>
        </w:rPr>
        <w:t>广州康大职业技术学院范围内的任何单位和个人均</w:t>
      </w:r>
      <w:r>
        <w:rPr>
          <w:spacing w:val="7"/>
          <w:lang w:eastAsia="zh-CN"/>
        </w:rPr>
        <w:t xml:space="preserve"> </w:t>
      </w:r>
      <w:r>
        <w:rPr>
          <w:spacing w:val="-2"/>
          <w:lang w:eastAsia="zh-CN"/>
        </w:rPr>
        <w:t>应遵守本规定。</w:t>
      </w:r>
    </w:p>
    <w:p w14:paraId="57186FFC" w14:textId="77777777" w:rsidR="00644A64" w:rsidRDefault="009C74BD">
      <w:pPr>
        <w:pStyle w:val="a3"/>
        <w:spacing w:before="46" w:line="324" w:lineRule="auto"/>
        <w:ind w:left="9" w:firstLine="653"/>
        <w:jc w:val="both"/>
        <w:rPr>
          <w:rFonts w:hint="eastAsia"/>
          <w:lang w:eastAsia="zh-CN"/>
        </w:rPr>
      </w:pPr>
      <w:r>
        <w:rPr>
          <w:spacing w:val="10"/>
          <w:lang w:eastAsia="zh-CN"/>
        </w:rPr>
        <w:t>第二条</w:t>
      </w:r>
      <w:r>
        <w:rPr>
          <w:spacing w:val="10"/>
          <w:lang w:eastAsia="zh-CN"/>
        </w:rPr>
        <w:t xml:space="preserve"> </w:t>
      </w:r>
      <w:r>
        <w:rPr>
          <w:spacing w:val="10"/>
          <w:lang w:eastAsia="zh-CN"/>
        </w:rPr>
        <w:t>学校用电管理由后勤保障处负责，校内所有外线电</w:t>
      </w:r>
      <w:r>
        <w:rPr>
          <w:spacing w:val="7"/>
          <w:lang w:eastAsia="zh-CN"/>
        </w:rPr>
        <w:t xml:space="preserve"> </w:t>
      </w:r>
      <w:r>
        <w:rPr>
          <w:spacing w:val="5"/>
          <w:lang w:eastAsia="zh-CN"/>
        </w:rPr>
        <w:t>源线路的设计、施工、检查、验收、维护均由后勤保障处统一安</w:t>
      </w:r>
      <w:r>
        <w:rPr>
          <w:spacing w:val="1"/>
          <w:lang w:eastAsia="zh-CN"/>
        </w:rPr>
        <w:t xml:space="preserve"> </w:t>
      </w:r>
      <w:r>
        <w:rPr>
          <w:spacing w:val="6"/>
          <w:lang w:eastAsia="zh-CN"/>
        </w:rPr>
        <w:t>排。所有供电线路均需经验收后，方可使用。</w:t>
      </w:r>
    </w:p>
    <w:p w14:paraId="57186FFD" w14:textId="77777777" w:rsidR="00644A64" w:rsidRDefault="009C74BD">
      <w:pPr>
        <w:pStyle w:val="a3"/>
        <w:spacing w:before="46" w:line="324" w:lineRule="auto"/>
        <w:ind w:right="24" w:firstLine="663"/>
        <w:jc w:val="both"/>
        <w:rPr>
          <w:rFonts w:hint="eastAsia"/>
          <w:lang w:eastAsia="zh-CN"/>
        </w:rPr>
      </w:pPr>
      <w:r>
        <w:rPr>
          <w:spacing w:val="9"/>
          <w:lang w:eastAsia="zh-CN"/>
        </w:rPr>
        <w:t>第三条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学校各用电单位加强安全用电的教育宣传，并做到</w:t>
      </w:r>
      <w:r>
        <w:rPr>
          <w:spacing w:val="9"/>
          <w:lang w:eastAsia="zh-CN"/>
        </w:rPr>
        <w:t xml:space="preserve"> </w:t>
      </w:r>
      <w:r>
        <w:rPr>
          <w:spacing w:val="4"/>
          <w:lang w:eastAsia="zh-CN"/>
        </w:rPr>
        <w:t>人走灯灭，及时关闭用电设备，以避免电器设备长时间运行引起</w:t>
      </w:r>
      <w:r>
        <w:rPr>
          <w:spacing w:val="14"/>
          <w:lang w:eastAsia="zh-CN"/>
        </w:rPr>
        <w:t xml:space="preserve"> </w:t>
      </w:r>
      <w:r>
        <w:rPr>
          <w:spacing w:val="2"/>
          <w:lang w:eastAsia="zh-CN"/>
        </w:rPr>
        <w:t>供电故障，引发火灾。</w:t>
      </w:r>
    </w:p>
    <w:p w14:paraId="57186FFE" w14:textId="77777777" w:rsidR="00644A64" w:rsidRDefault="009C74BD">
      <w:pPr>
        <w:pStyle w:val="a3"/>
        <w:spacing w:before="49" w:line="329" w:lineRule="auto"/>
        <w:ind w:left="2" w:right="24" w:firstLine="660"/>
        <w:jc w:val="both"/>
        <w:rPr>
          <w:rFonts w:hint="eastAsia"/>
          <w:lang w:eastAsia="zh-CN"/>
        </w:rPr>
      </w:pPr>
      <w:r>
        <w:rPr>
          <w:spacing w:val="9"/>
          <w:lang w:eastAsia="zh-CN"/>
        </w:rPr>
        <w:t>第四条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学校各用电单位要对所管理的用电设备进行经常性</w:t>
      </w:r>
      <w:r>
        <w:rPr>
          <w:spacing w:val="8"/>
          <w:lang w:eastAsia="zh-CN"/>
        </w:rPr>
        <w:t xml:space="preserve"> </w:t>
      </w:r>
      <w:r>
        <w:rPr>
          <w:spacing w:val="4"/>
          <w:lang w:eastAsia="zh-CN"/>
        </w:rPr>
        <w:t>检查，在电器设备使用过程中，发现有打火、异味、异声、高热</w:t>
      </w:r>
      <w:r>
        <w:rPr>
          <w:spacing w:val="16"/>
          <w:lang w:eastAsia="zh-CN"/>
        </w:rPr>
        <w:t xml:space="preserve"> </w:t>
      </w:r>
      <w:r>
        <w:rPr>
          <w:spacing w:val="4"/>
          <w:lang w:eastAsia="zh-CN"/>
        </w:rPr>
        <w:t>等异常情况时，必须立即停止使用，关闭电源，报后勤保障处处</w:t>
      </w:r>
      <w:r>
        <w:rPr>
          <w:spacing w:val="15"/>
          <w:lang w:eastAsia="zh-CN"/>
        </w:rPr>
        <w:t xml:space="preserve"> </w:t>
      </w:r>
      <w:r>
        <w:rPr>
          <w:spacing w:val="-15"/>
          <w:lang w:eastAsia="zh-CN"/>
        </w:rPr>
        <w:t>理。</w:t>
      </w:r>
    </w:p>
    <w:p w14:paraId="57186FFF" w14:textId="77777777" w:rsidR="00644A64" w:rsidRDefault="009C74BD">
      <w:pPr>
        <w:pStyle w:val="a3"/>
        <w:spacing w:before="32" w:line="324" w:lineRule="auto"/>
        <w:ind w:left="6" w:right="25" w:firstLine="656"/>
        <w:jc w:val="both"/>
        <w:rPr>
          <w:rFonts w:hint="eastAsia"/>
          <w:lang w:eastAsia="zh-CN"/>
        </w:rPr>
      </w:pPr>
      <w:r>
        <w:rPr>
          <w:spacing w:val="9"/>
          <w:lang w:eastAsia="zh-CN"/>
        </w:rPr>
        <w:t>第五条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使用安装大功率电器电线接入必须报后勤保障处备</w:t>
      </w:r>
      <w:r>
        <w:rPr>
          <w:spacing w:val="8"/>
          <w:lang w:eastAsia="zh-CN"/>
        </w:rPr>
        <w:t xml:space="preserve"> </w:t>
      </w:r>
      <w:r>
        <w:rPr>
          <w:spacing w:val="4"/>
          <w:lang w:eastAsia="zh-CN"/>
        </w:rPr>
        <w:t>案，任何单位及个人不得在未经后勤保障处许可的情况下私自使</w:t>
      </w:r>
      <w:r>
        <w:rPr>
          <w:spacing w:val="8"/>
          <w:lang w:eastAsia="zh-CN"/>
        </w:rPr>
        <w:t xml:space="preserve"> </w:t>
      </w:r>
      <w:r>
        <w:rPr>
          <w:spacing w:val="-1"/>
          <w:lang w:eastAsia="zh-CN"/>
        </w:rPr>
        <w:t>用大功率电器。</w:t>
      </w:r>
    </w:p>
    <w:p w14:paraId="57187000" w14:textId="77777777" w:rsidR="00644A64" w:rsidRDefault="009C74BD">
      <w:pPr>
        <w:pStyle w:val="a3"/>
        <w:spacing w:before="47" w:line="319" w:lineRule="auto"/>
        <w:ind w:left="19" w:firstLine="643"/>
        <w:rPr>
          <w:rFonts w:hint="eastAsia"/>
          <w:lang w:eastAsia="zh-CN"/>
        </w:rPr>
      </w:pPr>
      <w:r>
        <w:rPr>
          <w:spacing w:val="10"/>
          <w:lang w:eastAsia="zh-CN"/>
        </w:rPr>
        <w:t>第六条</w:t>
      </w:r>
      <w:r>
        <w:rPr>
          <w:spacing w:val="10"/>
          <w:lang w:eastAsia="zh-CN"/>
        </w:rPr>
        <w:t xml:space="preserve"> </w:t>
      </w:r>
      <w:r>
        <w:rPr>
          <w:spacing w:val="10"/>
          <w:lang w:eastAsia="zh-CN"/>
        </w:rPr>
        <w:t>任何人未经后勤保障同意不得擅自更换配电箱内空</w:t>
      </w:r>
      <w:r>
        <w:rPr>
          <w:spacing w:val="7"/>
          <w:lang w:eastAsia="zh-CN"/>
        </w:rPr>
        <w:t xml:space="preserve"> </w:t>
      </w:r>
      <w:r>
        <w:rPr>
          <w:spacing w:val="1"/>
          <w:lang w:eastAsia="zh-CN"/>
        </w:rPr>
        <w:t>气开关（或保险丝</w:t>
      </w:r>
      <w:r>
        <w:rPr>
          <w:spacing w:val="-25"/>
          <w:lang w:eastAsia="zh-CN"/>
        </w:rPr>
        <w:t>），</w:t>
      </w:r>
      <w:r>
        <w:rPr>
          <w:spacing w:val="1"/>
          <w:lang w:eastAsia="zh-CN"/>
        </w:rPr>
        <w:t>严禁电气装置超负荷运行。</w:t>
      </w:r>
    </w:p>
    <w:p w14:paraId="57187001" w14:textId="77777777" w:rsidR="00644A64" w:rsidRDefault="009C74BD">
      <w:pPr>
        <w:pStyle w:val="a3"/>
        <w:spacing w:before="50" w:line="223" w:lineRule="auto"/>
        <w:ind w:left="663"/>
        <w:rPr>
          <w:rFonts w:hint="eastAsia"/>
          <w:lang w:eastAsia="zh-CN"/>
        </w:rPr>
      </w:pPr>
      <w:r>
        <w:rPr>
          <w:spacing w:val="7"/>
          <w:lang w:eastAsia="zh-CN"/>
        </w:rPr>
        <w:lastRenderedPageBreak/>
        <w:t>第七条</w:t>
      </w:r>
      <w:r>
        <w:rPr>
          <w:spacing w:val="7"/>
          <w:lang w:eastAsia="zh-CN"/>
        </w:rPr>
        <w:t xml:space="preserve"> </w:t>
      </w:r>
      <w:r>
        <w:rPr>
          <w:spacing w:val="7"/>
          <w:lang w:eastAsia="zh-CN"/>
        </w:rPr>
        <w:t>不得擅自拆除、更改、增减学校供电线路及设施，</w:t>
      </w:r>
    </w:p>
    <w:p w14:paraId="57187006" w14:textId="77777777" w:rsidR="00644A64" w:rsidRDefault="009C74BD">
      <w:pPr>
        <w:pStyle w:val="a3"/>
        <w:spacing w:before="101" w:line="321" w:lineRule="auto"/>
        <w:ind w:left="43" w:right="99" w:hanging="43"/>
        <w:rPr>
          <w:rFonts w:hint="eastAsia"/>
          <w:lang w:eastAsia="zh-CN"/>
        </w:rPr>
      </w:pPr>
      <w:r>
        <w:rPr>
          <w:spacing w:val="16"/>
          <w:lang w:eastAsia="zh-CN"/>
        </w:rPr>
        <w:t>严禁破坏楼内的供电设施，严禁在非充电区域对电动车进行充</w:t>
      </w:r>
      <w:r>
        <w:rPr>
          <w:spacing w:val="5"/>
          <w:lang w:eastAsia="zh-CN"/>
        </w:rPr>
        <w:t xml:space="preserve"> </w:t>
      </w:r>
      <w:r>
        <w:rPr>
          <w:spacing w:val="-26"/>
          <w:lang w:eastAsia="zh-CN"/>
        </w:rPr>
        <w:t>电。</w:t>
      </w:r>
    </w:p>
    <w:p w14:paraId="57187007" w14:textId="77777777" w:rsidR="00644A64" w:rsidRDefault="009C74BD">
      <w:pPr>
        <w:pStyle w:val="a3"/>
        <w:spacing w:before="43" w:line="318" w:lineRule="auto"/>
        <w:ind w:left="4" w:right="96" w:firstLine="658"/>
        <w:rPr>
          <w:rFonts w:hint="eastAsia"/>
          <w:lang w:eastAsia="zh-CN"/>
        </w:rPr>
      </w:pPr>
      <w:r>
        <w:rPr>
          <w:spacing w:val="7"/>
          <w:lang w:eastAsia="zh-CN"/>
        </w:rPr>
        <w:t>第八条</w:t>
      </w:r>
      <w:r>
        <w:rPr>
          <w:spacing w:val="67"/>
          <w:lang w:eastAsia="zh-CN"/>
        </w:rPr>
        <w:t xml:space="preserve"> </w:t>
      </w:r>
      <w:r>
        <w:rPr>
          <w:spacing w:val="7"/>
          <w:lang w:eastAsia="zh-CN"/>
        </w:rPr>
        <w:t>引导、教育学生要牢固树立安全用电意识，熟悉安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全用电常识，防止因用电不当引起触电或火灾等事故的发生</w:t>
      </w:r>
      <w:r>
        <w:rPr>
          <w:spacing w:val="8"/>
          <w:lang w:eastAsia="zh-CN"/>
        </w:rPr>
        <w:t xml:space="preserve"> </w:t>
      </w:r>
      <w:r>
        <w:rPr>
          <w:spacing w:val="8"/>
          <w:lang w:eastAsia="zh-CN"/>
        </w:rPr>
        <w:t>。</w:t>
      </w:r>
    </w:p>
    <w:p w14:paraId="57187008" w14:textId="77777777" w:rsidR="00644A64" w:rsidRDefault="009C74BD">
      <w:pPr>
        <w:pStyle w:val="a3"/>
        <w:spacing w:before="57" w:line="330" w:lineRule="auto"/>
        <w:ind w:firstLine="662"/>
        <w:rPr>
          <w:rFonts w:hint="eastAsia"/>
          <w:lang w:eastAsia="zh-CN"/>
        </w:rPr>
      </w:pPr>
      <w:r>
        <w:rPr>
          <w:spacing w:val="1"/>
          <w:lang w:eastAsia="zh-CN"/>
        </w:rPr>
        <w:t>第九条</w:t>
      </w:r>
      <w:r>
        <w:rPr>
          <w:spacing w:val="1"/>
          <w:lang w:eastAsia="zh-CN"/>
        </w:rPr>
        <w:t xml:space="preserve"> </w:t>
      </w:r>
      <w:r>
        <w:rPr>
          <w:spacing w:val="1"/>
          <w:lang w:eastAsia="zh-CN"/>
        </w:rPr>
        <w:t>严禁在学生宿舍内、走廊、卫生间等宿舍区内私拉、</w:t>
      </w:r>
      <w:r>
        <w:rPr>
          <w:spacing w:val="1"/>
          <w:lang w:eastAsia="zh-CN"/>
        </w:rPr>
        <w:t xml:space="preserve"> </w:t>
      </w:r>
      <w:r>
        <w:rPr>
          <w:spacing w:val="4"/>
          <w:lang w:eastAsia="zh-CN"/>
        </w:rPr>
        <w:t>私接电源，严禁在床上拉电线、放置移动式插座及使用台灯或其</w:t>
      </w:r>
      <w:r>
        <w:rPr>
          <w:spacing w:val="13"/>
          <w:lang w:eastAsia="zh-CN"/>
        </w:rPr>
        <w:t xml:space="preserve"> </w:t>
      </w:r>
      <w:r>
        <w:rPr>
          <w:spacing w:val="4"/>
          <w:lang w:eastAsia="zh-CN"/>
        </w:rPr>
        <w:t>他用电设备。宿舍固定式插座只能接一个移动式插座，严禁多个</w:t>
      </w:r>
      <w:r>
        <w:rPr>
          <w:spacing w:val="13"/>
          <w:lang w:eastAsia="zh-CN"/>
        </w:rPr>
        <w:t xml:space="preserve"> </w:t>
      </w:r>
      <w:r>
        <w:rPr>
          <w:spacing w:val="7"/>
          <w:lang w:eastAsia="zh-CN"/>
        </w:rPr>
        <w:t>互接。移动式插座必须放在安全的地方，不得靠近蚊帐、被褥、</w:t>
      </w:r>
      <w:r>
        <w:rPr>
          <w:spacing w:val="5"/>
          <w:lang w:eastAsia="zh-CN"/>
        </w:rPr>
        <w:t xml:space="preserve"> </w:t>
      </w:r>
      <w:r>
        <w:rPr>
          <w:spacing w:val="4"/>
          <w:lang w:eastAsia="zh-CN"/>
        </w:rPr>
        <w:t>衣服、书本等易燃物品。对违反本条规定私拉、私接电源者，除</w:t>
      </w:r>
      <w:r>
        <w:rPr>
          <w:spacing w:val="18"/>
          <w:lang w:eastAsia="zh-CN"/>
        </w:rPr>
        <w:t xml:space="preserve"> </w:t>
      </w:r>
      <w:r>
        <w:rPr>
          <w:spacing w:val="4"/>
          <w:lang w:eastAsia="zh-CN"/>
        </w:rPr>
        <w:t>收缴私拉、私接电源用具外，给予警告处分；再犯者给予记过处</w:t>
      </w:r>
      <w:r>
        <w:rPr>
          <w:spacing w:val="16"/>
          <w:lang w:eastAsia="zh-CN"/>
        </w:rPr>
        <w:t xml:space="preserve"> </w:t>
      </w:r>
      <w:r>
        <w:rPr>
          <w:spacing w:val="8"/>
          <w:lang w:eastAsia="zh-CN"/>
        </w:rPr>
        <w:t>分；因私拉、私接电源引发事故者，除赔偿由此造成的损失外，</w:t>
      </w:r>
      <w:r>
        <w:rPr>
          <w:spacing w:val="1"/>
          <w:lang w:eastAsia="zh-CN"/>
        </w:rPr>
        <w:t xml:space="preserve"> </w:t>
      </w:r>
      <w:r>
        <w:rPr>
          <w:spacing w:val="4"/>
          <w:lang w:eastAsia="zh-CN"/>
        </w:rPr>
        <w:t>给予留校察看或开除学籍处分；对违反本条其他规定的，视情节</w:t>
      </w:r>
      <w:r>
        <w:rPr>
          <w:spacing w:val="14"/>
          <w:lang w:eastAsia="zh-CN"/>
        </w:rPr>
        <w:t xml:space="preserve"> </w:t>
      </w:r>
      <w:r>
        <w:rPr>
          <w:spacing w:val="4"/>
          <w:lang w:eastAsia="zh-CN"/>
        </w:rPr>
        <w:t>给予警告、严重警告记过处分；造成事故的给予留校察看或开除</w:t>
      </w:r>
      <w:r>
        <w:rPr>
          <w:spacing w:val="13"/>
          <w:lang w:eastAsia="zh-CN"/>
        </w:rPr>
        <w:t xml:space="preserve"> </w:t>
      </w:r>
      <w:r>
        <w:rPr>
          <w:spacing w:val="5"/>
          <w:lang w:eastAsia="zh-CN"/>
        </w:rPr>
        <w:t>学籍处分。</w:t>
      </w:r>
    </w:p>
    <w:p w14:paraId="57187009" w14:textId="77777777" w:rsidR="00644A64" w:rsidRDefault="009C74BD">
      <w:pPr>
        <w:pStyle w:val="a3"/>
        <w:spacing w:before="54" w:line="323" w:lineRule="auto"/>
        <w:ind w:left="7" w:right="92" w:firstLine="655"/>
        <w:rPr>
          <w:rFonts w:hint="eastAsia"/>
          <w:lang w:eastAsia="zh-CN"/>
        </w:rPr>
      </w:pPr>
      <w:r>
        <w:rPr>
          <w:spacing w:val="7"/>
          <w:lang w:eastAsia="zh-CN"/>
        </w:rPr>
        <w:t>第十条</w:t>
      </w:r>
      <w:r>
        <w:rPr>
          <w:spacing w:val="7"/>
          <w:lang w:eastAsia="zh-CN"/>
        </w:rPr>
        <w:t xml:space="preserve"> </w:t>
      </w:r>
      <w:r>
        <w:rPr>
          <w:spacing w:val="7"/>
          <w:lang w:eastAsia="zh-CN"/>
        </w:rPr>
        <w:t>严禁在宿舍内存放、使用电热棒、电炉、</w:t>
      </w:r>
      <w:r>
        <w:rPr>
          <w:spacing w:val="6"/>
          <w:lang w:eastAsia="zh-CN"/>
        </w:rPr>
        <w:t>电饭锅、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电磁炉、电热杯、电水壶等电热器具（功率在</w:t>
      </w:r>
      <w:r>
        <w:rPr>
          <w:spacing w:val="2"/>
          <w:lang w:eastAsia="zh-CN"/>
        </w:rPr>
        <w:t xml:space="preserve"> 750W</w:t>
      </w:r>
      <w:r>
        <w:rPr>
          <w:spacing w:val="66"/>
          <w:lang w:eastAsia="zh-CN"/>
        </w:rPr>
        <w:t xml:space="preserve"> </w:t>
      </w:r>
      <w:r>
        <w:rPr>
          <w:spacing w:val="2"/>
          <w:lang w:eastAsia="zh-CN"/>
        </w:rPr>
        <w:t>以下的电吹</w:t>
      </w:r>
      <w:r>
        <w:rPr>
          <w:lang w:eastAsia="zh-CN"/>
        </w:rPr>
        <w:t xml:space="preserve"> </w:t>
      </w:r>
      <w:r>
        <w:rPr>
          <w:spacing w:val="-14"/>
          <w:lang w:eastAsia="zh-CN"/>
        </w:rPr>
        <w:t>风饮水机除外）。</w:t>
      </w:r>
    </w:p>
    <w:p w14:paraId="5718700A" w14:textId="77777777" w:rsidR="00644A64" w:rsidRDefault="009C74BD">
      <w:pPr>
        <w:pStyle w:val="a3"/>
        <w:spacing w:before="54" w:line="318" w:lineRule="auto"/>
        <w:ind w:left="13" w:right="173" w:firstLine="649"/>
        <w:rPr>
          <w:rFonts w:hint="eastAsia"/>
          <w:lang w:eastAsia="zh-CN"/>
        </w:rPr>
      </w:pPr>
      <w:r>
        <w:rPr>
          <w:spacing w:val="6"/>
          <w:lang w:eastAsia="zh-CN"/>
        </w:rPr>
        <w:t>第十一条</w:t>
      </w:r>
      <w:r>
        <w:rPr>
          <w:spacing w:val="6"/>
          <w:lang w:eastAsia="zh-CN"/>
        </w:rPr>
        <w:t xml:space="preserve"> </w:t>
      </w:r>
      <w:r>
        <w:rPr>
          <w:spacing w:val="6"/>
          <w:lang w:eastAsia="zh-CN"/>
        </w:rPr>
        <w:t>施工单位使用学校电源必须经后勤保障处同意，</w:t>
      </w:r>
      <w:r>
        <w:rPr>
          <w:spacing w:val="9"/>
          <w:lang w:eastAsia="zh-CN"/>
        </w:rPr>
        <w:t xml:space="preserve"> </w:t>
      </w:r>
      <w:r>
        <w:rPr>
          <w:spacing w:val="8"/>
          <w:lang w:eastAsia="zh-CN"/>
        </w:rPr>
        <w:t>安装电表计量仪器，按实际发生数额收费。</w:t>
      </w:r>
    </w:p>
    <w:p w14:paraId="5718700B" w14:textId="77777777" w:rsidR="00644A64" w:rsidRDefault="009C74BD">
      <w:pPr>
        <w:pStyle w:val="a3"/>
        <w:spacing w:before="49" w:line="323" w:lineRule="auto"/>
        <w:ind w:left="13" w:right="96" w:firstLine="649"/>
        <w:rPr>
          <w:rFonts w:hint="eastAsia"/>
          <w:lang w:eastAsia="zh-CN"/>
        </w:rPr>
      </w:pPr>
      <w:r>
        <w:rPr>
          <w:spacing w:val="9"/>
          <w:lang w:eastAsia="zh-CN"/>
        </w:rPr>
        <w:t>第十二条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施工单位不得私拉乱接供电线路，应由后勤保障</w:t>
      </w:r>
      <w:r>
        <w:rPr>
          <w:spacing w:val="8"/>
          <w:lang w:eastAsia="zh-CN"/>
        </w:rPr>
        <w:t xml:space="preserve"> </w:t>
      </w:r>
      <w:r>
        <w:rPr>
          <w:spacing w:val="15"/>
          <w:lang w:eastAsia="zh-CN"/>
        </w:rPr>
        <w:t>处安排水电专业管理人员现场勘查符合学校用电要求后方可接</w:t>
      </w:r>
      <w:r>
        <w:rPr>
          <w:spacing w:val="18"/>
          <w:lang w:eastAsia="zh-CN"/>
        </w:rPr>
        <w:t xml:space="preserve"> </w:t>
      </w:r>
      <w:r>
        <w:rPr>
          <w:spacing w:val="4"/>
          <w:lang w:eastAsia="zh-CN"/>
        </w:rPr>
        <w:t>驳，否则一切责任由施工方承担，并视情节轻重追究工程管理方</w:t>
      </w:r>
    </w:p>
    <w:p w14:paraId="5718700C" w14:textId="77777777" w:rsidR="00644A64" w:rsidRDefault="00644A64">
      <w:pPr>
        <w:spacing w:line="323" w:lineRule="auto"/>
        <w:rPr>
          <w:lang w:eastAsia="zh-CN"/>
        </w:rPr>
        <w:sectPr w:rsidR="00644A64">
          <w:pgSz w:w="11907" w:h="16839"/>
          <w:pgMar w:top="1431" w:right="1405" w:bottom="1148" w:left="1593" w:header="0" w:footer="872" w:gutter="0"/>
          <w:cols w:space="720"/>
        </w:sectPr>
      </w:pPr>
    </w:p>
    <w:p w14:paraId="57187010" w14:textId="77777777" w:rsidR="00644A64" w:rsidRDefault="009C74BD">
      <w:pPr>
        <w:pStyle w:val="a3"/>
        <w:spacing w:before="101" w:line="224" w:lineRule="auto"/>
        <w:ind w:left="15"/>
        <w:rPr>
          <w:rFonts w:hint="eastAsia"/>
          <w:lang w:eastAsia="zh-CN"/>
        </w:rPr>
      </w:pPr>
      <w:r>
        <w:rPr>
          <w:spacing w:val="-15"/>
          <w:lang w:eastAsia="zh-CN"/>
        </w:rPr>
        <w:lastRenderedPageBreak/>
        <w:t>责任。</w:t>
      </w:r>
    </w:p>
    <w:p w14:paraId="57187011" w14:textId="77777777" w:rsidR="00644A64" w:rsidRDefault="009C74BD">
      <w:pPr>
        <w:pStyle w:val="a3"/>
        <w:spacing w:before="183" w:line="319" w:lineRule="auto"/>
        <w:ind w:left="6" w:right="105" w:firstLine="656"/>
        <w:rPr>
          <w:rFonts w:hint="eastAsia"/>
          <w:lang w:eastAsia="zh-CN"/>
        </w:rPr>
      </w:pPr>
      <w:r>
        <w:rPr>
          <w:spacing w:val="8"/>
          <w:lang w:eastAsia="zh-CN"/>
        </w:rPr>
        <w:t>第十三条</w:t>
      </w:r>
      <w:r>
        <w:rPr>
          <w:spacing w:val="8"/>
          <w:lang w:eastAsia="zh-CN"/>
        </w:rPr>
        <w:t xml:space="preserve"> </w:t>
      </w:r>
      <w:r>
        <w:rPr>
          <w:spacing w:val="8"/>
          <w:lang w:eastAsia="zh-CN"/>
        </w:rPr>
        <w:t>规范配送电操作，严格遵守电气维修制度。完善</w:t>
      </w:r>
      <w:r>
        <w:rPr>
          <w:spacing w:val="11"/>
          <w:lang w:eastAsia="zh-CN"/>
        </w:rPr>
        <w:t xml:space="preserve"> </w:t>
      </w:r>
      <w:r>
        <w:rPr>
          <w:spacing w:val="6"/>
          <w:lang w:eastAsia="zh-CN"/>
        </w:rPr>
        <w:t>发电房值班制度，加强日常维护，发现故障，及时排除。</w:t>
      </w:r>
    </w:p>
    <w:p w14:paraId="57187012" w14:textId="77777777" w:rsidR="00644A64" w:rsidRDefault="009C74BD">
      <w:pPr>
        <w:pStyle w:val="a3"/>
        <w:spacing w:before="47" w:line="317" w:lineRule="auto"/>
        <w:ind w:left="11" w:right="82" w:firstLine="651"/>
        <w:rPr>
          <w:rFonts w:hint="eastAsia"/>
          <w:lang w:eastAsia="zh-CN"/>
        </w:rPr>
      </w:pPr>
      <w:r>
        <w:rPr>
          <w:spacing w:val="7"/>
          <w:lang w:eastAsia="zh-CN"/>
        </w:rPr>
        <w:t>第十四条</w:t>
      </w:r>
      <w:r>
        <w:rPr>
          <w:spacing w:val="7"/>
          <w:lang w:eastAsia="zh-CN"/>
        </w:rPr>
        <w:t xml:space="preserve"> </w:t>
      </w:r>
      <w:r>
        <w:rPr>
          <w:spacing w:val="7"/>
          <w:lang w:eastAsia="zh-CN"/>
        </w:rPr>
        <w:t>按照国家相关规定，</w:t>
      </w:r>
      <w:r>
        <w:rPr>
          <w:spacing w:val="-90"/>
          <w:lang w:eastAsia="zh-CN"/>
        </w:rPr>
        <w:t xml:space="preserve"> </w:t>
      </w:r>
      <w:r>
        <w:rPr>
          <w:spacing w:val="7"/>
          <w:lang w:eastAsia="zh-CN"/>
        </w:rPr>
        <w:t>电、气等相关行</w:t>
      </w:r>
      <w:r>
        <w:rPr>
          <w:spacing w:val="6"/>
          <w:lang w:eastAsia="zh-CN"/>
        </w:rPr>
        <w:t>业维修人员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均须持证上岗，并在工作中做到</w:t>
      </w:r>
      <w:r>
        <w:rPr>
          <w:spacing w:val="9"/>
          <w:lang w:eastAsia="zh-CN"/>
        </w:rPr>
        <w:t>“</w:t>
      </w:r>
      <w:r>
        <w:rPr>
          <w:spacing w:val="9"/>
          <w:lang w:eastAsia="zh-CN"/>
        </w:rPr>
        <w:t>安全第一</w:t>
      </w:r>
      <w:r>
        <w:rPr>
          <w:spacing w:val="8"/>
          <w:lang w:eastAsia="zh-CN"/>
        </w:rPr>
        <w:t>，预防为主</w:t>
      </w:r>
      <w:r>
        <w:rPr>
          <w:spacing w:val="8"/>
          <w:lang w:eastAsia="zh-CN"/>
        </w:rPr>
        <w:t>”</w:t>
      </w:r>
      <w:r>
        <w:rPr>
          <w:spacing w:val="8"/>
          <w:lang w:eastAsia="zh-CN"/>
        </w:rPr>
        <w:t>。</w:t>
      </w:r>
    </w:p>
    <w:p w14:paraId="57187013" w14:textId="77777777" w:rsidR="00644A64" w:rsidRDefault="009C74BD">
      <w:pPr>
        <w:pStyle w:val="a3"/>
        <w:spacing w:before="59" w:line="317" w:lineRule="auto"/>
        <w:ind w:left="14" w:right="16" w:firstLine="648"/>
        <w:rPr>
          <w:rFonts w:hint="eastAsia"/>
          <w:lang w:eastAsia="zh-CN"/>
        </w:rPr>
      </w:pPr>
      <w:r>
        <w:rPr>
          <w:spacing w:val="9"/>
          <w:lang w:eastAsia="zh-CN"/>
        </w:rPr>
        <w:t>第十五条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使用符合质量要求的电器、用电设备，线路设计</w:t>
      </w:r>
      <w:r>
        <w:rPr>
          <w:spacing w:val="8"/>
          <w:lang w:eastAsia="zh-CN"/>
        </w:rPr>
        <w:t xml:space="preserve"> </w:t>
      </w:r>
      <w:r>
        <w:rPr>
          <w:spacing w:val="6"/>
          <w:lang w:eastAsia="zh-CN"/>
        </w:rPr>
        <w:t>须符合技术规范，保证用电安全，保证发、配电设备安全运行。</w:t>
      </w:r>
    </w:p>
    <w:p w14:paraId="57187014" w14:textId="77777777" w:rsidR="00644A64" w:rsidRDefault="009C74BD">
      <w:pPr>
        <w:pStyle w:val="a3"/>
        <w:spacing w:before="54" w:line="318" w:lineRule="auto"/>
        <w:ind w:left="6" w:right="86" w:firstLine="656"/>
        <w:rPr>
          <w:rFonts w:hint="eastAsia"/>
          <w:lang w:eastAsia="zh-CN"/>
        </w:rPr>
      </w:pPr>
      <w:r>
        <w:rPr>
          <w:spacing w:val="22"/>
          <w:lang w:eastAsia="zh-CN"/>
        </w:rPr>
        <w:t>第十六条</w:t>
      </w:r>
      <w:r>
        <w:rPr>
          <w:spacing w:val="22"/>
          <w:lang w:eastAsia="zh-CN"/>
        </w:rPr>
        <w:t xml:space="preserve"> </w:t>
      </w:r>
      <w:r>
        <w:rPr>
          <w:spacing w:val="22"/>
          <w:lang w:eastAsia="zh-CN"/>
        </w:rPr>
        <w:t>水电管理人员定期进行供电线路和电气设</w:t>
      </w:r>
      <w:r>
        <w:rPr>
          <w:spacing w:val="21"/>
          <w:lang w:eastAsia="zh-CN"/>
        </w:rPr>
        <w:t>备巡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查、保养、维护，做到</w:t>
      </w:r>
      <w:r>
        <w:rPr>
          <w:spacing w:val="9"/>
          <w:lang w:eastAsia="zh-CN"/>
        </w:rPr>
        <w:t>“</w:t>
      </w:r>
      <w:r>
        <w:rPr>
          <w:spacing w:val="9"/>
          <w:lang w:eastAsia="zh-CN"/>
        </w:rPr>
        <w:t>勤检查、勤保养、</w:t>
      </w:r>
      <w:r>
        <w:rPr>
          <w:spacing w:val="8"/>
          <w:lang w:eastAsia="zh-CN"/>
        </w:rPr>
        <w:t>勤维修</w:t>
      </w:r>
      <w:r>
        <w:rPr>
          <w:spacing w:val="8"/>
          <w:lang w:eastAsia="zh-CN"/>
        </w:rPr>
        <w:t>”</w:t>
      </w:r>
      <w:r>
        <w:rPr>
          <w:spacing w:val="8"/>
          <w:lang w:eastAsia="zh-CN"/>
        </w:rPr>
        <w:t>。</w:t>
      </w:r>
    </w:p>
    <w:p w14:paraId="57187015" w14:textId="77777777" w:rsidR="00644A64" w:rsidRDefault="009C74BD">
      <w:pPr>
        <w:pStyle w:val="a3"/>
        <w:spacing w:before="52" w:line="317" w:lineRule="auto"/>
        <w:ind w:left="9" w:right="82" w:firstLine="653"/>
        <w:rPr>
          <w:rFonts w:hint="eastAsia"/>
          <w:lang w:eastAsia="zh-CN"/>
        </w:rPr>
      </w:pPr>
      <w:r>
        <w:rPr>
          <w:spacing w:val="5"/>
          <w:lang w:eastAsia="zh-CN"/>
        </w:rPr>
        <w:t>第十七条</w:t>
      </w:r>
      <w:r>
        <w:rPr>
          <w:spacing w:val="5"/>
          <w:lang w:eastAsia="zh-CN"/>
        </w:rPr>
        <w:t xml:space="preserve"> </w:t>
      </w:r>
      <w:r>
        <w:rPr>
          <w:spacing w:val="5"/>
          <w:lang w:eastAsia="zh-CN"/>
        </w:rPr>
        <w:t>水电管理人员定期巡查配电房（室）</w:t>
      </w:r>
      <w:r>
        <w:rPr>
          <w:spacing w:val="-43"/>
          <w:lang w:eastAsia="zh-CN"/>
        </w:rPr>
        <w:t xml:space="preserve"> </w:t>
      </w:r>
      <w:r>
        <w:rPr>
          <w:spacing w:val="5"/>
          <w:lang w:eastAsia="zh-CN"/>
        </w:rPr>
        <w:t>内的电气设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备运行状况，发现异常及时处理。</w:t>
      </w:r>
    </w:p>
    <w:p w14:paraId="57187016" w14:textId="77777777" w:rsidR="00644A64" w:rsidRDefault="009C74BD">
      <w:pPr>
        <w:pStyle w:val="a3"/>
        <w:spacing w:before="55" w:line="323" w:lineRule="auto"/>
        <w:ind w:right="82" w:firstLine="663"/>
        <w:rPr>
          <w:rFonts w:hint="eastAsia"/>
          <w:lang w:eastAsia="zh-CN"/>
        </w:rPr>
      </w:pPr>
      <w:r>
        <w:rPr>
          <w:spacing w:val="9"/>
          <w:lang w:eastAsia="zh-CN"/>
        </w:rPr>
        <w:t>第十八条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配电房室内不得存放易燃、易爆等危险物品和任</w:t>
      </w:r>
      <w:r>
        <w:rPr>
          <w:spacing w:val="8"/>
          <w:lang w:eastAsia="zh-CN"/>
        </w:rPr>
        <w:t xml:space="preserve"> </w:t>
      </w:r>
      <w:r>
        <w:rPr>
          <w:spacing w:val="4"/>
          <w:lang w:eastAsia="zh-CN"/>
        </w:rPr>
        <w:t>何杂物，做好防火、防水、防小动物进入工作，保持室内良好通</w:t>
      </w:r>
      <w:r>
        <w:rPr>
          <w:spacing w:val="16"/>
          <w:lang w:eastAsia="zh-CN"/>
        </w:rPr>
        <w:t xml:space="preserve"> </w:t>
      </w:r>
      <w:r>
        <w:rPr>
          <w:lang w:eastAsia="zh-CN"/>
        </w:rPr>
        <w:t>风和清洁卫生。</w:t>
      </w:r>
    </w:p>
    <w:p w14:paraId="57187017" w14:textId="77777777" w:rsidR="00644A64" w:rsidRDefault="009C74BD">
      <w:pPr>
        <w:pStyle w:val="a3"/>
        <w:spacing w:before="52" w:line="318" w:lineRule="auto"/>
        <w:ind w:left="15" w:right="82" w:firstLine="647"/>
        <w:rPr>
          <w:rFonts w:hint="eastAsia"/>
          <w:lang w:eastAsia="zh-CN"/>
        </w:rPr>
      </w:pPr>
      <w:r>
        <w:rPr>
          <w:spacing w:val="9"/>
          <w:lang w:eastAsia="zh-CN"/>
        </w:rPr>
        <w:t>第十九条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配电室必须按要求配备干粉等灭火器（禁止使用</w:t>
      </w:r>
      <w:r>
        <w:rPr>
          <w:spacing w:val="8"/>
          <w:lang w:eastAsia="zh-CN"/>
        </w:rPr>
        <w:t xml:space="preserve"> </w:t>
      </w:r>
      <w:r>
        <w:rPr>
          <w:spacing w:val="-18"/>
          <w:lang w:eastAsia="zh-CN"/>
        </w:rPr>
        <w:t>泡沫灭火器）。</w:t>
      </w:r>
    </w:p>
    <w:p w14:paraId="57187018" w14:textId="77777777" w:rsidR="00644A64" w:rsidRDefault="009C74BD">
      <w:pPr>
        <w:pStyle w:val="a3"/>
        <w:spacing w:before="51" w:line="319" w:lineRule="auto"/>
        <w:ind w:left="49" w:firstLine="613"/>
        <w:rPr>
          <w:rFonts w:hint="eastAsia"/>
          <w:lang w:eastAsia="zh-CN"/>
        </w:rPr>
      </w:pPr>
      <w:r>
        <w:rPr>
          <w:spacing w:val="-3"/>
          <w:lang w:eastAsia="zh-CN"/>
        </w:rPr>
        <w:t>第二十条</w:t>
      </w:r>
      <w:r>
        <w:rPr>
          <w:spacing w:val="-3"/>
          <w:lang w:eastAsia="zh-CN"/>
        </w:rPr>
        <w:t xml:space="preserve"> </w:t>
      </w:r>
      <w:r>
        <w:rPr>
          <w:spacing w:val="-3"/>
          <w:lang w:eastAsia="zh-CN"/>
        </w:rPr>
        <w:t>停电、限电及停水时提前出通知（突发情况除外</w:t>
      </w:r>
      <w:r>
        <w:rPr>
          <w:spacing w:val="-78"/>
          <w:w w:val="90"/>
          <w:lang w:eastAsia="zh-CN"/>
        </w:rPr>
        <w:t>），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以免造成经济损失和意外事故。</w:t>
      </w:r>
    </w:p>
    <w:p w14:paraId="57187019" w14:textId="77777777" w:rsidR="00644A64" w:rsidRDefault="009C74BD">
      <w:pPr>
        <w:pStyle w:val="a3"/>
        <w:spacing w:before="51" w:line="323" w:lineRule="auto"/>
        <w:ind w:left="19" w:right="81" w:firstLine="643"/>
        <w:jc w:val="both"/>
        <w:rPr>
          <w:rFonts w:hint="eastAsia"/>
          <w:lang w:eastAsia="zh-CN"/>
        </w:rPr>
      </w:pPr>
      <w:r>
        <w:rPr>
          <w:spacing w:val="9"/>
          <w:lang w:eastAsia="zh-CN"/>
        </w:rPr>
        <w:t>第二十一条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停电维修时至少有两人在场一起作业，并在作</w:t>
      </w:r>
      <w:r>
        <w:rPr>
          <w:spacing w:val="8"/>
          <w:lang w:eastAsia="zh-CN"/>
        </w:rPr>
        <w:t xml:space="preserve"> </w:t>
      </w:r>
      <w:r>
        <w:rPr>
          <w:spacing w:val="15"/>
          <w:lang w:eastAsia="zh-CN"/>
        </w:rPr>
        <w:t>业前通知有关部门在已断开的开关或闸门的操作手柄上，挂上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>“</w:t>
      </w:r>
      <w:r>
        <w:rPr>
          <w:spacing w:val="5"/>
          <w:lang w:eastAsia="zh-CN"/>
        </w:rPr>
        <w:t>禁止合闸，有人工作</w:t>
      </w:r>
      <w:r>
        <w:rPr>
          <w:spacing w:val="5"/>
          <w:lang w:eastAsia="zh-CN"/>
        </w:rPr>
        <w:t>”</w:t>
      </w:r>
      <w:r>
        <w:rPr>
          <w:spacing w:val="5"/>
          <w:lang w:eastAsia="zh-CN"/>
        </w:rPr>
        <w:t>的标示牌。</w:t>
      </w:r>
    </w:p>
    <w:p w14:paraId="00F2DE73" w14:textId="10F74ED9" w:rsidR="00644A64" w:rsidRDefault="009C74BD" w:rsidP="00692412">
      <w:pPr>
        <w:pStyle w:val="a3"/>
        <w:spacing w:before="53" w:line="221" w:lineRule="auto"/>
        <w:ind w:left="663"/>
        <w:rPr>
          <w:spacing w:val="7"/>
          <w:lang w:eastAsia="zh-CN"/>
        </w:rPr>
      </w:pPr>
      <w:r>
        <w:rPr>
          <w:spacing w:val="7"/>
          <w:lang w:eastAsia="zh-CN"/>
        </w:rPr>
        <w:t>第二十二条</w:t>
      </w:r>
      <w:r>
        <w:rPr>
          <w:spacing w:val="7"/>
          <w:lang w:eastAsia="zh-CN"/>
        </w:rPr>
        <w:t xml:space="preserve"> </w:t>
      </w:r>
      <w:r>
        <w:rPr>
          <w:spacing w:val="7"/>
          <w:lang w:eastAsia="zh-CN"/>
        </w:rPr>
        <w:t>更换开关一般应断电后进行。如需带电作业，</w:t>
      </w:r>
    </w:p>
    <w:p w14:paraId="12B96ACD" w14:textId="77777777" w:rsidR="001F4A3D" w:rsidRPr="001F4A3D" w:rsidRDefault="001F4A3D" w:rsidP="001F4A3D">
      <w:pPr>
        <w:ind w:firstLineChars="200" w:firstLine="420"/>
        <w:rPr>
          <w:lang w:eastAsia="zh-CN"/>
        </w:rPr>
      </w:pPr>
    </w:p>
    <w:p w14:paraId="5718701B" w14:textId="6E42F9D2" w:rsidR="001F4A3D" w:rsidRPr="001F4A3D" w:rsidRDefault="001F4A3D" w:rsidP="001F4A3D">
      <w:pPr>
        <w:tabs>
          <w:tab w:val="left" w:pos="555"/>
        </w:tabs>
        <w:rPr>
          <w:lang w:eastAsia="zh-CN"/>
        </w:rPr>
        <w:sectPr w:rsidR="001F4A3D" w:rsidRPr="001F4A3D">
          <w:footerReference w:type="default" r:id="rId6"/>
          <w:pgSz w:w="11907" w:h="16839"/>
          <w:pgMar w:top="1431" w:right="1419" w:bottom="1147" w:left="1593" w:header="0" w:footer="872" w:gutter="0"/>
          <w:cols w:space="720"/>
        </w:sectPr>
      </w:pPr>
      <w:r>
        <w:rPr>
          <w:lang w:eastAsia="zh-CN"/>
        </w:rPr>
        <w:tab/>
      </w:r>
    </w:p>
    <w:p w14:paraId="5718701C" w14:textId="77777777" w:rsidR="00644A64" w:rsidRDefault="00644A64">
      <w:pPr>
        <w:spacing w:line="245" w:lineRule="auto"/>
        <w:rPr>
          <w:lang w:eastAsia="zh-CN"/>
        </w:rPr>
      </w:pPr>
    </w:p>
    <w:p w14:paraId="5718701D" w14:textId="77777777" w:rsidR="00644A64" w:rsidRDefault="00644A64">
      <w:pPr>
        <w:spacing w:line="245" w:lineRule="auto"/>
        <w:rPr>
          <w:lang w:eastAsia="zh-CN"/>
        </w:rPr>
      </w:pPr>
    </w:p>
    <w:p w14:paraId="5718701E" w14:textId="77777777" w:rsidR="00644A64" w:rsidRDefault="00644A64">
      <w:pPr>
        <w:spacing w:line="245" w:lineRule="auto"/>
        <w:rPr>
          <w:lang w:eastAsia="zh-CN"/>
        </w:rPr>
      </w:pPr>
    </w:p>
    <w:p w14:paraId="5718701F" w14:textId="77777777" w:rsidR="00644A64" w:rsidRDefault="009C74BD">
      <w:pPr>
        <w:pStyle w:val="a3"/>
        <w:spacing w:before="101" w:line="221" w:lineRule="auto"/>
        <w:ind w:left="24"/>
        <w:rPr>
          <w:rFonts w:hint="eastAsia"/>
          <w:lang w:eastAsia="zh-CN"/>
        </w:rPr>
      </w:pPr>
      <w:r>
        <w:rPr>
          <w:spacing w:val="6"/>
          <w:lang w:eastAsia="zh-CN"/>
        </w:rPr>
        <w:t>必须戴护目眼镜和绝缘手套，并站在绝缘垫上进行操作。</w:t>
      </w:r>
    </w:p>
    <w:p w14:paraId="57187020" w14:textId="77777777" w:rsidR="00644A64" w:rsidRDefault="009C74BD">
      <w:pPr>
        <w:pStyle w:val="a3"/>
        <w:spacing w:before="188" w:line="318" w:lineRule="auto"/>
        <w:ind w:left="6" w:right="54" w:firstLine="656"/>
        <w:rPr>
          <w:rFonts w:hint="eastAsia"/>
          <w:lang w:eastAsia="zh-CN"/>
        </w:rPr>
      </w:pPr>
      <w:r>
        <w:rPr>
          <w:spacing w:val="8"/>
          <w:lang w:eastAsia="zh-CN"/>
        </w:rPr>
        <w:t>第二十三条</w:t>
      </w:r>
      <w:r>
        <w:rPr>
          <w:spacing w:val="8"/>
          <w:lang w:eastAsia="zh-CN"/>
        </w:rPr>
        <w:t xml:space="preserve"> </w:t>
      </w:r>
      <w:r>
        <w:rPr>
          <w:spacing w:val="8"/>
          <w:lang w:eastAsia="zh-CN"/>
        </w:rPr>
        <w:t>开闭电源开关时，尽量把配电箱门锁好，利用</w:t>
      </w:r>
      <w:r>
        <w:rPr>
          <w:spacing w:val="12"/>
          <w:lang w:eastAsia="zh-CN"/>
        </w:rPr>
        <w:t xml:space="preserve"> </w:t>
      </w:r>
      <w:r>
        <w:rPr>
          <w:spacing w:val="7"/>
          <w:lang w:eastAsia="zh-CN"/>
        </w:rPr>
        <w:t>箱外手柄操作，手柄在箱内时，人体不应正对开关。</w:t>
      </w:r>
    </w:p>
    <w:p w14:paraId="57187021" w14:textId="77777777" w:rsidR="00644A64" w:rsidRDefault="009C74BD">
      <w:pPr>
        <w:pStyle w:val="a3"/>
        <w:spacing w:before="52" w:line="317" w:lineRule="auto"/>
        <w:ind w:left="9" w:right="31" w:firstLine="653"/>
        <w:rPr>
          <w:rFonts w:hint="eastAsia"/>
          <w:lang w:eastAsia="zh-CN"/>
        </w:rPr>
      </w:pPr>
      <w:r>
        <w:rPr>
          <w:spacing w:val="9"/>
          <w:lang w:eastAsia="zh-CN"/>
        </w:rPr>
        <w:t>第二十四条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清扫配电箱时，所使用漆刷的金属部分必须用</w:t>
      </w:r>
      <w:r>
        <w:rPr>
          <w:spacing w:val="8"/>
          <w:lang w:eastAsia="zh-CN"/>
        </w:rPr>
        <w:t xml:space="preserve"> </w:t>
      </w:r>
      <w:r>
        <w:rPr>
          <w:spacing w:val="-1"/>
          <w:lang w:eastAsia="zh-CN"/>
        </w:rPr>
        <w:t>胶布包裹好。</w:t>
      </w:r>
    </w:p>
    <w:p w14:paraId="57187022" w14:textId="77777777" w:rsidR="00644A64" w:rsidRDefault="009C74BD">
      <w:pPr>
        <w:pStyle w:val="a3"/>
        <w:spacing w:before="55" w:line="318" w:lineRule="auto"/>
        <w:ind w:left="24" w:right="31" w:firstLine="638"/>
        <w:rPr>
          <w:rFonts w:hint="eastAsia"/>
          <w:lang w:eastAsia="zh-CN"/>
        </w:rPr>
      </w:pPr>
      <w:r>
        <w:rPr>
          <w:spacing w:val="9"/>
          <w:lang w:eastAsia="zh-CN"/>
        </w:rPr>
        <w:t>第二十五条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在发生火灾、地震、水灾时，应及时切断供电</w:t>
      </w:r>
      <w:r>
        <w:rPr>
          <w:spacing w:val="8"/>
          <w:lang w:eastAsia="zh-CN"/>
        </w:rPr>
        <w:t xml:space="preserve"> </w:t>
      </w:r>
      <w:r>
        <w:rPr>
          <w:spacing w:val="3"/>
          <w:lang w:eastAsia="zh-CN"/>
        </w:rPr>
        <w:t>线路，以免引发其他次生灾害。</w:t>
      </w:r>
    </w:p>
    <w:p w14:paraId="57187023" w14:textId="77777777" w:rsidR="00644A64" w:rsidRDefault="009C74BD">
      <w:pPr>
        <w:pStyle w:val="a3"/>
        <w:spacing w:before="53" w:line="326" w:lineRule="auto"/>
        <w:ind w:left="15" w:right="31" w:firstLine="647"/>
        <w:jc w:val="both"/>
        <w:rPr>
          <w:rFonts w:hint="eastAsia"/>
          <w:lang w:eastAsia="zh-CN"/>
        </w:rPr>
      </w:pPr>
      <w:r>
        <w:rPr>
          <w:spacing w:val="9"/>
          <w:lang w:eastAsia="zh-CN"/>
        </w:rPr>
        <w:t>第二十六条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有高电压的场所、电线裸露的地方，均应设立</w:t>
      </w:r>
      <w:r>
        <w:rPr>
          <w:spacing w:val="8"/>
          <w:lang w:eastAsia="zh-CN"/>
        </w:rPr>
        <w:t xml:space="preserve"> </w:t>
      </w:r>
      <w:r>
        <w:rPr>
          <w:spacing w:val="4"/>
          <w:lang w:eastAsia="zh-CN"/>
        </w:rPr>
        <w:t>醒目的危险警示标志，并采取有效的隔离措施，防止电击事</w:t>
      </w:r>
      <w:r>
        <w:rPr>
          <w:spacing w:val="3"/>
          <w:lang w:eastAsia="zh-CN"/>
        </w:rPr>
        <w:t>故发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生。室外的电源设置，必须定期清理周围的杂草树木，防止引发</w:t>
      </w:r>
      <w:r>
        <w:rPr>
          <w:spacing w:val="1"/>
          <w:lang w:eastAsia="zh-CN"/>
        </w:rPr>
        <w:t xml:space="preserve"> </w:t>
      </w:r>
      <w:r>
        <w:rPr>
          <w:spacing w:val="-15"/>
          <w:lang w:eastAsia="zh-CN"/>
        </w:rPr>
        <w:t>事故。</w:t>
      </w:r>
    </w:p>
    <w:p w14:paraId="57187024" w14:textId="77777777" w:rsidR="00644A64" w:rsidRDefault="009C74BD">
      <w:pPr>
        <w:pStyle w:val="a3"/>
        <w:spacing w:before="49" w:line="323" w:lineRule="auto"/>
        <w:ind w:left="4" w:right="31" w:firstLine="658"/>
        <w:jc w:val="both"/>
        <w:rPr>
          <w:rFonts w:hint="eastAsia"/>
          <w:lang w:eastAsia="zh-CN"/>
        </w:rPr>
      </w:pPr>
      <w:r>
        <w:rPr>
          <w:spacing w:val="9"/>
          <w:lang w:eastAsia="zh-CN"/>
        </w:rPr>
        <w:t>第二十七条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对潮湿、高温、多尘或有腐蚀性气体等场所的</w:t>
      </w:r>
      <w:r>
        <w:rPr>
          <w:spacing w:val="8"/>
          <w:lang w:eastAsia="zh-CN"/>
        </w:rPr>
        <w:t xml:space="preserve"> </w:t>
      </w:r>
      <w:r>
        <w:rPr>
          <w:spacing w:val="4"/>
          <w:lang w:eastAsia="zh-CN"/>
        </w:rPr>
        <w:t>电气设备，应保证有良好的绝缘性能、可靠的保护接地和保护接</w:t>
      </w:r>
      <w:r>
        <w:rPr>
          <w:spacing w:val="10"/>
          <w:lang w:eastAsia="zh-CN"/>
        </w:rPr>
        <w:t xml:space="preserve"> </w:t>
      </w:r>
      <w:r>
        <w:rPr>
          <w:spacing w:val="7"/>
          <w:lang w:eastAsia="zh-CN"/>
        </w:rPr>
        <w:t>零，要安装漏电保护装置。</w:t>
      </w:r>
    </w:p>
    <w:p w14:paraId="57187025" w14:textId="77777777" w:rsidR="00644A64" w:rsidRDefault="009C74BD">
      <w:pPr>
        <w:pStyle w:val="a3"/>
        <w:spacing w:before="55" w:line="318" w:lineRule="auto"/>
        <w:ind w:left="15" w:right="89" w:firstLine="647"/>
        <w:rPr>
          <w:rFonts w:hint="eastAsia"/>
          <w:lang w:eastAsia="zh-CN"/>
        </w:rPr>
      </w:pPr>
      <w:r>
        <w:rPr>
          <w:spacing w:val="7"/>
          <w:lang w:eastAsia="zh-CN"/>
        </w:rPr>
        <w:t>第二十八条</w:t>
      </w:r>
      <w:r>
        <w:rPr>
          <w:spacing w:val="7"/>
          <w:lang w:eastAsia="zh-CN"/>
        </w:rPr>
        <w:t xml:space="preserve"> </w:t>
      </w:r>
      <w:r>
        <w:rPr>
          <w:spacing w:val="7"/>
          <w:lang w:eastAsia="zh-CN"/>
        </w:rPr>
        <w:t>联合保卫处，建立健全安全用电应急预案，出</w:t>
      </w:r>
      <w:r>
        <w:rPr>
          <w:spacing w:val="3"/>
          <w:lang w:eastAsia="zh-CN"/>
        </w:rPr>
        <w:t xml:space="preserve"> </w:t>
      </w:r>
      <w:r>
        <w:rPr>
          <w:spacing w:val="5"/>
          <w:lang w:eastAsia="zh-CN"/>
        </w:rPr>
        <w:t>现重大安全事故，及时上报、处理。</w:t>
      </w:r>
    </w:p>
    <w:p w14:paraId="57187026" w14:textId="77777777" w:rsidR="00644A64" w:rsidRDefault="009C74BD">
      <w:pPr>
        <w:pStyle w:val="a3"/>
        <w:spacing w:before="51" w:line="319" w:lineRule="auto"/>
        <w:ind w:left="12" w:right="109" w:firstLine="650"/>
        <w:rPr>
          <w:rFonts w:hint="eastAsia"/>
          <w:lang w:eastAsia="zh-CN"/>
        </w:rPr>
      </w:pPr>
      <w:r>
        <w:rPr>
          <w:spacing w:val="6"/>
          <w:lang w:eastAsia="zh-CN"/>
        </w:rPr>
        <w:t>第二十九条</w:t>
      </w:r>
      <w:r>
        <w:rPr>
          <w:spacing w:val="6"/>
          <w:lang w:eastAsia="zh-CN"/>
        </w:rPr>
        <w:t xml:space="preserve"> </w:t>
      </w:r>
      <w:r>
        <w:rPr>
          <w:spacing w:val="6"/>
          <w:lang w:eastAsia="zh-CN"/>
        </w:rPr>
        <w:t>对行为施工单位用电进行全程跟进监督管理，</w:t>
      </w:r>
      <w:r>
        <w:rPr>
          <w:spacing w:val="9"/>
          <w:lang w:eastAsia="zh-CN"/>
        </w:rPr>
        <w:t xml:space="preserve"> </w:t>
      </w:r>
      <w:r>
        <w:rPr>
          <w:spacing w:val="6"/>
          <w:lang w:eastAsia="zh-CN"/>
        </w:rPr>
        <w:t>对违规用电及其他用电安全隐患，要求立即停工整改。</w:t>
      </w:r>
    </w:p>
    <w:p w14:paraId="57187027" w14:textId="77777777" w:rsidR="00644A64" w:rsidRDefault="009C74BD">
      <w:pPr>
        <w:pStyle w:val="a3"/>
        <w:spacing w:before="49" w:line="317" w:lineRule="auto"/>
        <w:ind w:right="34" w:firstLine="663"/>
        <w:rPr>
          <w:rFonts w:hint="eastAsia"/>
          <w:lang w:eastAsia="zh-CN"/>
        </w:rPr>
      </w:pPr>
      <w:r>
        <w:rPr>
          <w:spacing w:val="1"/>
          <w:lang w:eastAsia="zh-CN"/>
        </w:rPr>
        <w:t>第三十条</w:t>
      </w:r>
      <w:r>
        <w:rPr>
          <w:spacing w:val="1"/>
          <w:lang w:eastAsia="zh-CN"/>
        </w:rPr>
        <w:t xml:space="preserve"> </w:t>
      </w:r>
      <w:r>
        <w:rPr>
          <w:spacing w:val="1"/>
          <w:lang w:eastAsia="zh-CN"/>
        </w:rPr>
        <w:t>建立各类供电设备档案（如设备信息卡等</w:t>
      </w:r>
      <w:r>
        <w:rPr>
          <w:spacing w:val="-48"/>
          <w:lang w:eastAsia="zh-CN"/>
        </w:rPr>
        <w:t>），</w:t>
      </w:r>
      <w:r>
        <w:rPr>
          <w:spacing w:val="1"/>
          <w:lang w:eastAsia="zh-CN"/>
        </w:rPr>
        <w:t>掌握</w:t>
      </w:r>
      <w:r>
        <w:rPr>
          <w:spacing w:val="1"/>
          <w:lang w:eastAsia="zh-CN"/>
        </w:rPr>
        <w:t xml:space="preserve"> </w:t>
      </w:r>
      <w:r>
        <w:rPr>
          <w:spacing w:val="3"/>
          <w:lang w:eastAsia="zh-CN"/>
        </w:rPr>
        <w:t>供电设备的性能状况。</w:t>
      </w:r>
    </w:p>
    <w:p w14:paraId="571870D9" w14:textId="77777777" w:rsidR="00644A64" w:rsidRDefault="00644A64">
      <w:pPr>
        <w:rPr>
          <w:lang w:eastAsia="zh-CN"/>
        </w:rPr>
      </w:pPr>
    </w:p>
    <w:p w14:paraId="64F21FC2" w14:textId="77777777" w:rsidR="001F4A3D" w:rsidRPr="001F4A3D" w:rsidRDefault="001F4A3D" w:rsidP="001F4A3D">
      <w:pPr>
        <w:rPr>
          <w:lang w:eastAsia="zh-CN"/>
        </w:rPr>
      </w:pPr>
    </w:p>
    <w:p w14:paraId="5A277C41" w14:textId="77777777" w:rsidR="001F4A3D" w:rsidRPr="001F4A3D" w:rsidRDefault="001F4A3D" w:rsidP="001F4A3D">
      <w:pPr>
        <w:rPr>
          <w:lang w:eastAsia="zh-CN"/>
        </w:rPr>
      </w:pPr>
    </w:p>
    <w:p w14:paraId="4393A4EC" w14:textId="77777777" w:rsidR="001F4A3D" w:rsidRPr="001F4A3D" w:rsidRDefault="001F4A3D" w:rsidP="001F4A3D">
      <w:pPr>
        <w:rPr>
          <w:lang w:eastAsia="zh-CN"/>
        </w:rPr>
      </w:pPr>
    </w:p>
    <w:p w14:paraId="0C04D848" w14:textId="77777777" w:rsidR="001F4A3D" w:rsidRPr="001F4A3D" w:rsidRDefault="001F4A3D" w:rsidP="001F4A3D">
      <w:pPr>
        <w:jc w:val="right"/>
        <w:rPr>
          <w:lang w:eastAsia="zh-CN"/>
        </w:rPr>
      </w:pPr>
    </w:p>
    <w:sectPr w:rsidR="001F4A3D" w:rsidRPr="001F4A3D">
      <w:headerReference w:type="default" r:id="rId7"/>
      <w:footerReference w:type="default" r:id="rId8"/>
      <w:pgSz w:w="11907" w:h="16839"/>
      <w:pgMar w:top="1" w:right="1469" w:bottom="1147" w:left="1785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87107" w14:textId="77777777" w:rsidR="009C74BD" w:rsidRDefault="009C74BD">
      <w:pPr>
        <w:spacing w:after="0"/>
      </w:pPr>
      <w:r>
        <w:separator/>
      </w:r>
    </w:p>
  </w:endnote>
  <w:endnote w:type="continuationSeparator" w:id="0">
    <w:p w14:paraId="57187109" w14:textId="77777777" w:rsidR="009C74BD" w:rsidRDefault="009C74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70F4" w14:textId="6189E816" w:rsidR="00644A64" w:rsidRPr="001F4A3D" w:rsidRDefault="00644A64" w:rsidP="001F4A3D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7102" w14:textId="7ADDE073" w:rsidR="00644A64" w:rsidRPr="001F4A3D" w:rsidRDefault="00644A64" w:rsidP="001F4A3D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7103" w14:textId="77777777" w:rsidR="009C74BD" w:rsidRDefault="009C74BD">
      <w:pPr>
        <w:spacing w:after="0"/>
      </w:pPr>
      <w:r>
        <w:separator/>
      </w:r>
    </w:p>
  </w:footnote>
  <w:footnote w:type="continuationSeparator" w:id="0">
    <w:p w14:paraId="57187105" w14:textId="77777777" w:rsidR="009C74BD" w:rsidRDefault="009C74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7101" w14:textId="77777777" w:rsidR="00644A64" w:rsidRDefault="00644A64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A64"/>
    <w:rsid w:val="001F4A3D"/>
    <w:rsid w:val="00644A64"/>
    <w:rsid w:val="00692412"/>
    <w:rsid w:val="009C74BD"/>
    <w:rsid w:val="00B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186EF3"/>
  <w15:docId w15:val="{BFD4D870-0DF2-449A-994B-6E78B164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1F4A3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4A3D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4A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4A3D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xl wang</cp:lastModifiedBy>
  <cp:revision>4</cp:revision>
  <dcterms:created xsi:type="dcterms:W3CDTF">2025-01-02T09:57:00Z</dcterms:created>
  <dcterms:modified xsi:type="dcterms:W3CDTF">2025-05-07T04:26:00Z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2025-05-07T08:53:14Z</vt:filetime>
  </property>
</Properties>
</file>