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A4404" w14:textId="77777777" w:rsidR="00C752AB" w:rsidRDefault="00C752AB">
      <w:pPr>
        <w:spacing w:line="288" w:lineRule="auto"/>
        <w:rPr>
          <w:lang w:eastAsia="zh-CN"/>
        </w:rPr>
      </w:pPr>
    </w:p>
    <w:p w14:paraId="3C0A4405" w14:textId="77777777" w:rsidR="00C752AB" w:rsidRDefault="00C752AB">
      <w:pPr>
        <w:spacing w:line="288" w:lineRule="auto"/>
        <w:rPr>
          <w:lang w:eastAsia="zh-CN"/>
        </w:rPr>
      </w:pPr>
    </w:p>
    <w:p w14:paraId="3C0A4406" w14:textId="77777777" w:rsidR="00C752AB" w:rsidRDefault="00B10BDE">
      <w:pPr>
        <w:spacing w:before="139" w:line="603" w:lineRule="exact"/>
        <w:ind w:left="891"/>
        <w:rPr>
          <w:rFonts w:ascii="宋体" w:eastAsia="宋体" w:hAnsi="宋体" w:cs="宋体" w:hint="eastAsia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4"/>
          <w:position w:val="3"/>
          <w:sz w:val="43"/>
          <w:szCs w:val="43"/>
          <w:lang w:eastAsia="zh-CN"/>
        </w:rPr>
        <w:t>广州康大职业技术学院学生晨检规定</w:t>
      </w:r>
    </w:p>
    <w:p w14:paraId="3C0A4407" w14:textId="77777777" w:rsidR="00C752AB" w:rsidRDefault="00C752AB">
      <w:pPr>
        <w:spacing w:line="267" w:lineRule="auto"/>
        <w:rPr>
          <w:lang w:eastAsia="zh-CN"/>
        </w:rPr>
      </w:pPr>
    </w:p>
    <w:p w14:paraId="3C0A4408" w14:textId="77777777" w:rsidR="00C752AB" w:rsidRDefault="00C752AB">
      <w:pPr>
        <w:spacing w:line="268" w:lineRule="auto"/>
        <w:rPr>
          <w:lang w:eastAsia="zh-CN"/>
        </w:rPr>
      </w:pPr>
    </w:p>
    <w:p w14:paraId="3C0A4409" w14:textId="77777777" w:rsidR="00C752AB" w:rsidRDefault="00B10BDE">
      <w:pPr>
        <w:pStyle w:val="a3"/>
        <w:spacing w:before="100" w:line="323" w:lineRule="auto"/>
        <w:ind w:left="7" w:right="80" w:firstLine="640"/>
        <w:jc w:val="both"/>
        <w:rPr>
          <w:rFonts w:hint="eastAsia"/>
          <w:lang w:eastAsia="zh-CN"/>
        </w:rPr>
      </w:pPr>
      <w:r>
        <w:rPr>
          <w:spacing w:val="4"/>
          <w:lang w:eastAsia="zh-CN"/>
        </w:rPr>
        <w:t>为进一步做好传染病防治工作，及时掌握学生的身体健康状</w:t>
      </w:r>
      <w:r>
        <w:rPr>
          <w:spacing w:val="12"/>
          <w:lang w:eastAsia="zh-CN"/>
        </w:rPr>
        <w:t xml:space="preserve"> </w:t>
      </w:r>
      <w:r>
        <w:rPr>
          <w:spacing w:val="5"/>
          <w:lang w:eastAsia="zh-CN"/>
        </w:rPr>
        <w:t>况，规范我校在传染病发生时健康检查管理，结合</w:t>
      </w:r>
      <w:r>
        <w:rPr>
          <w:spacing w:val="4"/>
          <w:lang w:eastAsia="zh-CN"/>
        </w:rPr>
        <w:t>学校实际，特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制定本规定。</w:t>
      </w:r>
    </w:p>
    <w:p w14:paraId="3C0A440A" w14:textId="77777777" w:rsidR="00C752AB" w:rsidRDefault="00B10BDE">
      <w:pPr>
        <w:pStyle w:val="a3"/>
        <w:spacing w:before="55" w:line="280" w:lineRule="auto"/>
        <w:ind w:right="85" w:firstLine="658"/>
        <w:rPr>
          <w:rFonts w:hint="eastAsia"/>
          <w:lang w:eastAsia="zh-CN"/>
        </w:rPr>
      </w:pPr>
      <w:r>
        <w:rPr>
          <w:spacing w:val="16"/>
          <w:lang w:eastAsia="zh-CN"/>
        </w:rPr>
        <w:t>一、各班级辅导员为本班学生健康情况检查报告第一责任</w:t>
      </w:r>
      <w:r>
        <w:rPr>
          <w:spacing w:val="11"/>
          <w:lang w:eastAsia="zh-CN"/>
        </w:rPr>
        <w:t xml:space="preserve"> </w:t>
      </w:r>
      <w:r>
        <w:rPr>
          <w:spacing w:val="-17"/>
          <w:lang w:eastAsia="zh-CN"/>
        </w:rPr>
        <w:t>人。</w:t>
      </w:r>
    </w:p>
    <w:p w14:paraId="3C0A440B" w14:textId="77777777" w:rsidR="00C752AB" w:rsidRDefault="00B10BDE">
      <w:pPr>
        <w:pStyle w:val="a3"/>
        <w:spacing w:before="174" w:line="306" w:lineRule="auto"/>
        <w:ind w:left="5" w:right="45" w:firstLine="751"/>
        <w:rPr>
          <w:rFonts w:hint="eastAsia"/>
          <w:lang w:eastAsia="zh-CN"/>
        </w:rPr>
      </w:pPr>
      <w:r>
        <w:rPr>
          <w:spacing w:val="12"/>
          <w:lang w:eastAsia="zh-CN"/>
        </w:rPr>
        <w:t>二、每天进行晨检和健康观察，及时掌握学生健康状况。</w:t>
      </w:r>
      <w:r>
        <w:rPr>
          <w:spacing w:val="2"/>
          <w:lang w:eastAsia="zh-CN"/>
        </w:rPr>
        <w:t xml:space="preserve"> </w:t>
      </w:r>
      <w:r>
        <w:rPr>
          <w:spacing w:val="5"/>
          <w:lang w:eastAsia="zh-CN"/>
        </w:rPr>
        <w:t>学生每天早读以班级为单位进行晨检，由班级辅导员负责检查本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班学生出勤及健康情况，</w:t>
      </w:r>
      <w:r>
        <w:rPr>
          <w:spacing w:val="-92"/>
          <w:lang w:eastAsia="zh-CN"/>
        </w:rPr>
        <w:t xml:space="preserve"> </w:t>
      </w:r>
      <w:r>
        <w:rPr>
          <w:spacing w:val="4"/>
          <w:lang w:eastAsia="zh-CN"/>
        </w:rPr>
        <w:t>并将晨检情况填写好，交学生处汇总，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再由学生处负责人上报学校后勤保障处。</w:t>
      </w:r>
    </w:p>
    <w:p w14:paraId="3C0A440C" w14:textId="77777777" w:rsidR="00C752AB" w:rsidRDefault="00B10BDE">
      <w:pPr>
        <w:pStyle w:val="a3"/>
        <w:spacing w:before="186" w:line="306" w:lineRule="auto"/>
        <w:ind w:left="1" w:right="37" w:firstLine="761"/>
        <w:rPr>
          <w:rFonts w:hint="eastAsia"/>
          <w:lang w:eastAsia="zh-CN"/>
        </w:rPr>
      </w:pPr>
      <w:r>
        <w:rPr>
          <w:spacing w:val="12"/>
          <w:lang w:eastAsia="zh-CN"/>
        </w:rPr>
        <w:t>三、晨检中一旦发现师生中有发烧、头痛、咳嗽等异常可</w:t>
      </w:r>
      <w:r>
        <w:rPr>
          <w:spacing w:val="8"/>
          <w:lang w:eastAsia="zh-CN"/>
        </w:rPr>
        <w:t xml:space="preserve"> </w:t>
      </w:r>
      <w:r>
        <w:rPr>
          <w:spacing w:val="2"/>
          <w:lang w:eastAsia="zh-CN"/>
        </w:rPr>
        <w:t>疑症状者应立即报告学校学生处，并及时送往就近医院就诊</w:t>
      </w:r>
      <w:r>
        <w:rPr>
          <w:spacing w:val="-68"/>
          <w:w w:val="79"/>
          <w:lang w:eastAsia="zh-CN"/>
        </w:rPr>
        <w:t>，（</w:t>
      </w:r>
      <w:r>
        <w:rPr>
          <w:spacing w:val="2"/>
          <w:lang w:eastAsia="zh-CN"/>
        </w:rPr>
        <w:t>或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将疑似患者送至隔离室进行医学观察）。患者情况应及时写好书</w:t>
      </w:r>
      <w:r>
        <w:rPr>
          <w:spacing w:val="6"/>
          <w:lang w:eastAsia="zh-CN"/>
        </w:rPr>
        <w:t xml:space="preserve"> </w:t>
      </w:r>
      <w:r>
        <w:rPr>
          <w:spacing w:val="4"/>
          <w:lang w:eastAsia="zh-CN"/>
        </w:rPr>
        <w:t>面材料交学校，</w:t>
      </w:r>
      <w:r>
        <w:rPr>
          <w:spacing w:val="-81"/>
          <w:lang w:eastAsia="zh-CN"/>
        </w:rPr>
        <w:t xml:space="preserve"> </w:t>
      </w:r>
      <w:r>
        <w:rPr>
          <w:spacing w:val="4"/>
          <w:lang w:eastAsia="zh-CN"/>
        </w:rPr>
        <w:t>学生患病情况由辅导员立即通知学生及其家长。</w:t>
      </w:r>
    </w:p>
    <w:p w14:paraId="3C0A440D" w14:textId="77777777" w:rsidR="00C752AB" w:rsidRDefault="00B10BDE">
      <w:pPr>
        <w:pStyle w:val="a3"/>
        <w:spacing w:before="188" w:line="278" w:lineRule="auto"/>
        <w:ind w:left="17" w:right="84" w:firstLine="758"/>
        <w:rPr>
          <w:rFonts w:hint="eastAsia"/>
          <w:lang w:eastAsia="zh-CN"/>
        </w:rPr>
      </w:pPr>
      <w:r>
        <w:rPr>
          <w:spacing w:val="12"/>
          <w:lang w:eastAsia="zh-CN"/>
        </w:rPr>
        <w:t>四、如果晨检时间以外学生中发现有可疑症</w:t>
      </w:r>
      <w:r>
        <w:rPr>
          <w:spacing w:val="11"/>
          <w:lang w:eastAsia="zh-CN"/>
        </w:rPr>
        <w:t>状者，全校师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生人人有责任及时报告。</w:t>
      </w:r>
    </w:p>
    <w:p w14:paraId="760A7FF0" w14:textId="56AC71DC" w:rsidR="00B10BDE" w:rsidRPr="00B10BDE" w:rsidRDefault="00B10BDE" w:rsidP="00B10BDE">
      <w:pPr>
        <w:pStyle w:val="a3"/>
        <w:spacing w:before="187" w:line="311" w:lineRule="auto"/>
        <w:ind w:left="5" w:firstLine="745"/>
        <w:rPr>
          <w:rFonts w:hint="eastAsia"/>
          <w:lang w:eastAsia="zh-CN"/>
        </w:rPr>
      </w:pPr>
      <w:r>
        <w:rPr>
          <w:spacing w:val="13"/>
          <w:lang w:eastAsia="zh-CN"/>
        </w:rPr>
        <w:t>五、对缺勤的学生、辅导员要进行跟踪调查，</w:t>
      </w:r>
      <w:r>
        <w:rPr>
          <w:spacing w:val="12"/>
          <w:lang w:eastAsia="zh-CN"/>
        </w:rPr>
        <w:t>坚持追踪及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电话随访制度。对发热、咳嗽的师生，做到每天追踪了解</w:t>
      </w:r>
      <w:r>
        <w:rPr>
          <w:spacing w:val="4"/>
          <w:lang w:eastAsia="zh-CN"/>
        </w:rPr>
        <w:t>病情变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化及诊治情况，对发现“疑似病例”，应对其密切接触者进行隔</w:t>
      </w:r>
      <w:r>
        <w:rPr>
          <w:spacing w:val="2"/>
          <w:lang w:eastAsia="zh-CN"/>
        </w:rPr>
        <w:t xml:space="preserve"> </w:t>
      </w:r>
      <w:r>
        <w:rPr>
          <w:spacing w:val="5"/>
          <w:lang w:eastAsia="zh-CN"/>
        </w:rPr>
        <w:t>离，医学观察。各班班级辅导员要对发热、咳嗽的学生情</w:t>
      </w:r>
      <w:r>
        <w:rPr>
          <w:spacing w:val="4"/>
          <w:lang w:eastAsia="zh-CN"/>
        </w:rPr>
        <w:t>况进行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追踪，每天与学生家长保持联系，并将患病学生情况及时报</w:t>
      </w:r>
      <w:r>
        <w:rPr>
          <w:spacing w:val="-4"/>
          <w:lang w:eastAsia="zh-CN"/>
        </w:rPr>
        <w:t>学校，</w:t>
      </w:r>
    </w:p>
    <w:p w14:paraId="0CBF7490" w14:textId="77777777" w:rsidR="00C752AB" w:rsidRDefault="00C752AB">
      <w:pPr>
        <w:spacing w:line="311" w:lineRule="auto"/>
        <w:rPr>
          <w:rFonts w:ascii="仿宋" w:eastAsia="仿宋" w:hAnsi="仿宋" w:cs="仿宋" w:hint="eastAsia"/>
          <w:spacing w:val="-4"/>
          <w:sz w:val="31"/>
          <w:szCs w:val="31"/>
          <w:lang w:eastAsia="zh-CN"/>
        </w:rPr>
      </w:pPr>
    </w:p>
    <w:p w14:paraId="3C0A440F" w14:textId="77777777" w:rsidR="00B10BDE" w:rsidRPr="00B10BDE" w:rsidRDefault="00B10BDE" w:rsidP="00B10BDE">
      <w:pPr>
        <w:rPr>
          <w:lang w:eastAsia="zh-CN"/>
        </w:rPr>
        <w:sectPr w:rsidR="00B10BDE" w:rsidRPr="00B10BDE">
          <w:pgSz w:w="11907" w:h="16839"/>
          <w:pgMar w:top="1431" w:right="1398" w:bottom="1148" w:left="1601" w:header="0" w:footer="872" w:gutter="0"/>
          <w:cols w:space="720"/>
        </w:sectPr>
      </w:pPr>
    </w:p>
    <w:p w14:paraId="3C0A4410" w14:textId="77777777" w:rsidR="00C752AB" w:rsidRDefault="00C752AB">
      <w:pPr>
        <w:spacing w:line="245" w:lineRule="auto"/>
        <w:rPr>
          <w:lang w:eastAsia="zh-CN"/>
        </w:rPr>
      </w:pPr>
    </w:p>
    <w:p w14:paraId="3C0A4411" w14:textId="77777777" w:rsidR="00C752AB" w:rsidRDefault="00C752AB">
      <w:pPr>
        <w:spacing w:line="245" w:lineRule="auto"/>
        <w:rPr>
          <w:lang w:eastAsia="zh-CN"/>
        </w:rPr>
      </w:pPr>
    </w:p>
    <w:p w14:paraId="3C0A4412" w14:textId="77777777" w:rsidR="00C752AB" w:rsidRDefault="00C752AB">
      <w:pPr>
        <w:spacing w:line="245" w:lineRule="auto"/>
        <w:rPr>
          <w:lang w:eastAsia="zh-CN"/>
        </w:rPr>
      </w:pPr>
    </w:p>
    <w:p w14:paraId="3C0A4413" w14:textId="77777777" w:rsidR="00C752AB" w:rsidRDefault="00B10BDE">
      <w:pPr>
        <w:pStyle w:val="a3"/>
        <w:spacing w:before="101" w:line="224" w:lineRule="auto"/>
        <w:ind w:left="1"/>
        <w:rPr>
          <w:rFonts w:hint="eastAsia"/>
          <w:lang w:eastAsia="zh-CN"/>
        </w:rPr>
      </w:pPr>
      <w:r>
        <w:rPr>
          <w:spacing w:val="4"/>
          <w:lang w:eastAsia="zh-CN"/>
        </w:rPr>
        <w:t>做到及时掌握学生的健康状况。</w:t>
      </w:r>
    </w:p>
    <w:p w14:paraId="3C0A4414" w14:textId="77777777" w:rsidR="00C752AB" w:rsidRDefault="00B10BDE">
      <w:pPr>
        <w:pStyle w:val="a3"/>
        <w:spacing w:before="184" w:line="221" w:lineRule="auto"/>
        <w:jc w:val="right"/>
        <w:rPr>
          <w:rFonts w:hint="eastAsia"/>
          <w:lang w:eastAsia="zh-CN"/>
        </w:rPr>
      </w:pPr>
      <w:r>
        <w:rPr>
          <w:spacing w:val="6"/>
          <w:lang w:eastAsia="zh-CN"/>
        </w:rPr>
        <w:t>六、各部门若不及时报告，将予以通报批评并追究责任。</w:t>
      </w:r>
    </w:p>
    <w:p w14:paraId="3C0A454C" w14:textId="77777777" w:rsidR="00C752AB" w:rsidRDefault="00C752AB">
      <w:pPr>
        <w:rPr>
          <w:lang w:eastAsia="zh-CN"/>
        </w:rPr>
      </w:pPr>
    </w:p>
    <w:sectPr w:rsidR="00C752AB">
      <w:headerReference w:type="default" r:id="rId6"/>
      <w:footerReference w:type="default" r:id="rId7"/>
      <w:pgSz w:w="11907" w:h="16839"/>
      <w:pgMar w:top="1" w:right="1469" w:bottom="1147" w:left="1785" w:header="0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A457A" w14:textId="77777777" w:rsidR="00B10BDE" w:rsidRDefault="00B10BDE">
      <w:pPr>
        <w:spacing w:after="0"/>
      </w:pPr>
      <w:r>
        <w:separator/>
      </w:r>
    </w:p>
  </w:endnote>
  <w:endnote w:type="continuationSeparator" w:id="0">
    <w:p w14:paraId="3C0A457C" w14:textId="77777777" w:rsidR="00B10BDE" w:rsidRDefault="00B10B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A4575" w14:textId="6CF0EA88" w:rsidR="00C752AB" w:rsidRPr="00B10BDE" w:rsidRDefault="00C752AB" w:rsidP="00B10B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A4576" w14:textId="77777777" w:rsidR="00B10BDE" w:rsidRDefault="00B10BDE">
      <w:pPr>
        <w:spacing w:after="0"/>
      </w:pPr>
      <w:r>
        <w:separator/>
      </w:r>
    </w:p>
  </w:footnote>
  <w:footnote w:type="continuationSeparator" w:id="0">
    <w:p w14:paraId="3C0A4578" w14:textId="77777777" w:rsidR="00B10BDE" w:rsidRDefault="00B10B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A4574" w14:textId="77777777" w:rsidR="00C752AB" w:rsidRDefault="00C752AB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52AB"/>
    <w:rsid w:val="00B10BDE"/>
    <w:rsid w:val="00B93E1C"/>
    <w:rsid w:val="00C752AB"/>
    <w:rsid w:val="00E658CB"/>
    <w:rsid w:val="00F5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4366"/>
  <w15:docId w15:val="{B9E07D6C-C48C-495B-BE50-9180E115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link w:val="a5"/>
    <w:uiPriority w:val="99"/>
    <w:unhideWhenUsed/>
    <w:rsid w:val="00B10BDE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0BDE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0BD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0BDE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xl wang</cp:lastModifiedBy>
  <cp:revision>3</cp:revision>
  <dcterms:created xsi:type="dcterms:W3CDTF">2025-01-02T09:57:00Z</dcterms:created>
  <dcterms:modified xsi:type="dcterms:W3CDTF">2025-05-07T04:07:00Z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2025-05-07T08:53:14Z</vt:filetime>
  </property>
</Properties>
</file>