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附件3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 xml:space="preserve">         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default"/>
          <w:color w:val="000000"/>
          <w:spacing w:val="0"/>
          <w:w w:val="100"/>
          <w:position w:val="0"/>
          <w:lang w:val="en-US" w:eastAsia="zh-CN" w:bidi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 xml:space="preserve">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唱情怀，颂党恩”歌曲演绎之</w:t>
      </w: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 w:bidi="zh-CN"/>
        </w:rPr>
        <w:t>红歌合唱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br w:type="textWrapping"/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比赛评分细则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3114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学院/合唱团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精神面貌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学生精神饱满、 富有朝气，队型排列合理，纪律良好，行动整齐、上下台有序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指挥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指挥节奏正确，与伴奏音乐的速度一致，动作大方、到位，具有带动力。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艺术表现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（70分）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准确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14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音准、节奏正确、与指挥的动作配合默契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音质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14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吐字清楚，发音正确：音质美，音色富有变化；声音统一整体和谐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表现力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14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能大胆、自信地歌唱，投入感</w:t>
            </w:r>
          </w:p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情，有适当的表情，动作自然、适宜。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整体效果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14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具有韵律感、风格感,艺术总体的完整性及感染力强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特色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114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有（领、齐、轮、声部）唱等其他各种演唱形式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服装、伴奏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演出服装相对整齐，统一，音响伴奏清楚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选择合适。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lang w:val="en-US" w:eastAsia="zh-CN" w:bidi="zh-CN"/>
        </w:rPr>
      </w:pPr>
      <w:r>
        <w:rPr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唱情怀，颂党恩”歌曲演绎之</w:t>
      </w: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 w:bidi="zh-CN"/>
        </w:rPr>
        <w:t>原创歌曲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default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比赛评分细则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参赛者序号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舞台表现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服装、妆容、台风等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个性展示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独特风格、个性的演唱方式等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音乐基础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音准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吐字清楚，发音正确：音质美，音色富有变化；声音统一整体和谐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节奏正确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，与伴奏速度一致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音色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音质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节奏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观众印象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现场气氛及观众热爱度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A77"/>
    <w:rsid w:val="04EA6DAD"/>
    <w:rsid w:val="055C49EB"/>
    <w:rsid w:val="0B7D4F7C"/>
    <w:rsid w:val="203902BE"/>
    <w:rsid w:val="23F8773E"/>
    <w:rsid w:val="269C7383"/>
    <w:rsid w:val="2E6F2DE9"/>
    <w:rsid w:val="303D3B6D"/>
    <w:rsid w:val="30711881"/>
    <w:rsid w:val="3DB14B7D"/>
    <w:rsid w:val="44B95392"/>
    <w:rsid w:val="49520049"/>
    <w:rsid w:val="4BD56D10"/>
    <w:rsid w:val="5AA811A9"/>
    <w:rsid w:val="5DC22821"/>
    <w:rsid w:val="61186D8B"/>
    <w:rsid w:val="63116428"/>
    <w:rsid w:val="68197D1D"/>
    <w:rsid w:val="6DCC56F5"/>
    <w:rsid w:val="73D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200" w:line="763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before="50"/>
      <w:ind w:firstLine="3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2021-10-24T08:10:00Z</dcterms:created>
  <dc:creator>86188</dc:creator>
  <cp:lastModifiedBy>ОνΕг。┏</cp:lastModifiedBy>
  <dcterms:modified xsi:type="dcterms:W3CDTF">2021-11-17T15:30:19Z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4BA33AF0377B4DA2BDC6671AD5236999</vt:lpwstr>
  </property>
</Properties>
</file>