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1" w:lineRule="atLeast"/>
        <w:rPr>
          <w:rFonts w:ascii="仿宋_GB2312" w:hAnsi="仿宋_GB2312" w:eastAsia="仿宋_GB2312" w:cs="宋体"/>
          <w:kern w:val="0"/>
          <w:sz w:val="24"/>
        </w:rPr>
      </w:pPr>
      <w:r>
        <w:rPr>
          <w:rFonts w:hint="eastAsia" w:ascii="仿宋_GB2312" w:hAnsi="仿宋_GB2312" w:eastAsia="仿宋_GB2312" w:cs="宋体"/>
          <w:kern w:val="0"/>
          <w:sz w:val="24"/>
        </w:rPr>
        <w:t>附件：</w:t>
      </w:r>
    </w:p>
    <w:p>
      <w:pPr>
        <w:widowControl/>
        <w:spacing w:line="281" w:lineRule="atLeast"/>
        <w:jc w:val="center"/>
        <w:rPr>
          <w:rFonts w:ascii="仿宋_GB2312" w:hAnsi="仿宋_GB2312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宋体"/>
          <w:b/>
          <w:kern w:val="0"/>
          <w:sz w:val="36"/>
          <w:szCs w:val="36"/>
        </w:rPr>
        <w:t xml:space="preserve">   </w:t>
      </w:r>
      <w:bookmarkStart w:id="0" w:name="_GoBack"/>
      <w:r>
        <w:rPr>
          <w:rFonts w:hint="eastAsia" w:ascii="仿宋_GB2312" w:hAnsi="仿宋_GB2312" w:eastAsia="仿宋_GB2312" w:cs="宋体"/>
          <w:b/>
          <w:kern w:val="0"/>
          <w:sz w:val="36"/>
          <w:szCs w:val="36"/>
        </w:rPr>
        <w:t>广州商学院校园文化艺术节活动项目申报书</w:t>
      </w:r>
      <w:bookmarkEnd w:id="0"/>
    </w:p>
    <w:tbl>
      <w:tblPr>
        <w:tblStyle w:val="4"/>
        <w:tblW w:w="913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620"/>
        <w:gridCol w:w="1260"/>
        <w:gridCol w:w="1497"/>
        <w:gridCol w:w="1383"/>
        <w:gridCol w:w="16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  <w:t>申办单位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spacing w:val="2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  <w:t>申办项目名称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  <w:t>项目活动方案简介</w:t>
            </w: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before="100" w:beforeAutospacing="1" w:after="100" w:afterAutospacing="1" w:line="281" w:lineRule="atLeast"/>
              <w:ind w:firstLine="420" w:firstLineChars="200"/>
              <w:rPr>
                <w:rFonts w:ascii="仿宋_GB2312" w:hAns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kern w:val="0"/>
                <w:szCs w:val="21"/>
              </w:rPr>
              <w:t>（另附活动方案，包括活动的总体思路、活动的主题与形式、活动的实施计划、活动的预期效果、活动负责团队与分工等。）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  <w:t>活动流程及时间安排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  <w:t>申请经费预算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  <w:t>配套经费情况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  <w:t>申办单位意见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281" w:lineRule="atLeas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 xml:space="preserve">                    </w:t>
            </w:r>
          </w:p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负责人签名：         （公章）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  <w:t>组委会意见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81" w:lineRule="atLeast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>  </w:t>
            </w:r>
          </w:p>
          <w:p>
            <w:pPr>
              <w:widowControl/>
              <w:spacing w:before="100" w:beforeAutospacing="1" w:after="100" w:afterAutospacing="1" w:line="281" w:lineRule="atLeast"/>
              <w:jc w:val="center"/>
              <w:rPr>
                <w:rFonts w:ascii="仿宋_GB2312" w:hAns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color w:val="000000"/>
                <w:kern w:val="0"/>
                <w:sz w:val="24"/>
              </w:rPr>
              <w:t xml:space="preserve">批准经费：            （公章）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3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15DAB"/>
    <w:rsid w:val="08015DAB"/>
    <w:rsid w:val="096D37EF"/>
    <w:rsid w:val="10840BAB"/>
    <w:rsid w:val="28C7375A"/>
    <w:rsid w:val="2DF30487"/>
    <w:rsid w:val="36C93911"/>
    <w:rsid w:val="5EE248F5"/>
    <w:rsid w:val="6A232707"/>
    <w:rsid w:val="6F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"/>
    <w:basedOn w:val="1"/>
    <w:qFormat/>
    <w:uiPriority w:val="0"/>
    <w:pPr>
      <w:ind w:left="200" w:hanging="200" w:hangingChars="200"/>
      <w:jc w:val="center"/>
    </w:pPr>
  </w:style>
  <w:style w:type="paragraph" w:customStyle="1" w:styleId="6">
    <w:name w:val="样式1"/>
    <w:basedOn w:val="1"/>
    <w:uiPriority w:val="0"/>
    <w:pPr>
      <w:jc w:val="center"/>
    </w:pPr>
    <w:rPr>
      <w:rFonts w:asciiTheme="minorAscii" w:hAnsiTheme="minorAsci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2021-09-26T07:28:00Z</dcterms:created>
  <dc:creator>郑灿玲</dc:creator>
  <cp:lastModifiedBy>郑灿玲</cp:lastModifiedBy>
  <dcterms:modified xsi:type="dcterms:W3CDTF">2021-09-26T07:29:09Z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C883D7F52F5D4689A710382EB95FD9FE</vt:lpwstr>
  </property>
</Properties>
</file>