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heme="majorEastAsia" w:hAnsiTheme="majorEastAsia" w:eastAsiaTheme="majorEastAsia" w:cstheme="majorEastAsia"/>
          <w:b w:val="0"/>
          <w:bCs w:val="0"/>
          <w:sz w:val="24"/>
          <w:szCs w:val="24"/>
          <w:lang w:val="en-US" w:eastAsia="zh-CN"/>
        </w:rPr>
      </w:pPr>
      <w:bookmarkStart w:id="0" w:name="_GoBack"/>
      <w:bookmarkEnd w:id="0"/>
      <w:r>
        <w:rPr>
          <w:rFonts w:hint="eastAsia" w:asciiTheme="majorEastAsia" w:hAnsiTheme="majorEastAsia" w:eastAsiaTheme="majorEastAsia" w:cstheme="majorEastAsia"/>
          <w:b w:val="0"/>
          <w:bCs w:val="0"/>
          <w:sz w:val="24"/>
          <w:szCs w:val="24"/>
          <w:lang w:val="en-US" w:eastAsia="zh-CN"/>
        </w:rPr>
        <w:t>附件1</w:t>
      </w:r>
    </w:p>
    <w:p>
      <w:pPr>
        <w:jc w:val="center"/>
        <w:rPr>
          <w:rFonts w:hint="eastAsia" w:ascii="宋体" w:hAnsi="宋体" w:eastAsia="宋体" w:cs="宋体"/>
          <w:sz w:val="44"/>
          <w:szCs w:val="44"/>
        </w:rPr>
      </w:pPr>
      <w:r>
        <w:rPr>
          <w:rFonts w:hint="eastAsia" w:ascii="宋体" w:hAnsi="宋体" w:eastAsia="宋体" w:cs="宋体"/>
          <w:sz w:val="44"/>
          <w:szCs w:val="44"/>
        </w:rPr>
        <w:t>毕业生团员组织关系转接工作指引</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drawing>
          <wp:inline distT="0" distB="0" distL="114300" distR="114300">
            <wp:extent cx="7676515" cy="4326255"/>
            <wp:effectExtent l="0" t="0" r="635" b="17145"/>
            <wp:docPr id="4" name="图片 1" descr="毕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毕业"/>
                    <pic:cNvPicPr>
                      <a:picLocks noChangeAspect="1"/>
                    </pic:cNvPicPr>
                  </pic:nvPicPr>
                  <pic:blipFill>
                    <a:blip r:embed="rId4"/>
                    <a:stretch>
                      <a:fillRect/>
                    </a:stretch>
                  </pic:blipFill>
                  <pic:spPr>
                    <a:xfrm>
                      <a:off x="0" y="0"/>
                      <a:ext cx="7676515" cy="4326255"/>
                    </a:xfrm>
                    <a:prstGeom prst="rect">
                      <a:avLst/>
                    </a:prstGeom>
                    <a:noFill/>
                    <a:ln>
                      <a:noFill/>
                    </a:ln>
                  </pic:spPr>
                </pic:pic>
              </a:graphicData>
            </a:graphic>
          </wp:inline>
        </w:drawing>
      </w:r>
    </w:p>
    <w:p>
      <w:pPr>
        <w:rPr>
          <w:rFonts w:hint="eastAsia" w:ascii="方正小标宋简体" w:hAnsi="方正小标宋简体" w:eastAsia="方正小标宋简体" w:cs="方正小标宋简体"/>
          <w:sz w:val="44"/>
          <w:szCs w:val="44"/>
        </w:rPr>
        <w:sectPr>
          <w:pgSz w:w="16838" w:h="11906" w:orient="landscape"/>
          <w:pgMar w:top="1800" w:right="1440" w:bottom="1800" w:left="1440" w:header="851" w:footer="992" w:gutter="0"/>
          <w:pgNumType w:fmt="numberInDash"/>
          <w:cols w:space="720" w:num="1"/>
          <w:docGrid w:type="lines" w:linePitch="312" w:charSpace="0"/>
        </w:sectPr>
      </w:pPr>
    </w:p>
    <w:p>
      <w:pPr>
        <w:jc w:val="left"/>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附件2</w:t>
      </w:r>
    </w:p>
    <w:p>
      <w:pPr>
        <w:spacing w:line="560" w:lineRule="exact"/>
        <w:rPr>
          <w:rFonts w:hint="eastAsia" w:ascii="方正仿宋_GBK" w:hAnsi="方正仿宋_GBK" w:eastAsia="方正仿宋_GBK" w:cs="方正仿宋_GBK"/>
          <w:sz w:val="32"/>
          <w:szCs w:val="32"/>
        </w:rPr>
      </w:pPr>
    </w:p>
    <w:p>
      <w:pPr>
        <w:spacing w:line="560" w:lineRule="exact"/>
        <w:jc w:val="center"/>
        <w:rPr>
          <w:rFonts w:hint="eastAsia" w:ascii="宋体" w:hAnsi="宋体" w:eastAsia="宋体" w:cs="宋体"/>
          <w:sz w:val="44"/>
          <w:szCs w:val="44"/>
        </w:rPr>
      </w:pPr>
      <w:r>
        <w:rPr>
          <w:rFonts w:hint="eastAsia" w:ascii="宋体" w:hAnsi="宋体" w:eastAsia="宋体" w:cs="宋体"/>
          <w:sz w:val="44"/>
          <w:szCs w:val="44"/>
        </w:rPr>
        <w:t>“智慧团建”系统组织关系转接操作指南</w:t>
      </w: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省内转接</w:t>
      </w:r>
    </w:p>
    <w:p>
      <w:pPr>
        <w:spacing w:line="240" w:lineRule="auto"/>
        <w:jc w:val="center"/>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drawing>
          <wp:inline distT="0" distB="0" distL="114300" distR="114300">
            <wp:extent cx="5520690" cy="6330315"/>
            <wp:effectExtent l="0" t="0" r="3810" b="13335"/>
            <wp:docPr id="2" name="图片 2" descr="省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省内"/>
                    <pic:cNvPicPr>
                      <a:picLocks noChangeAspect="1"/>
                    </pic:cNvPicPr>
                  </pic:nvPicPr>
                  <pic:blipFill>
                    <a:blip r:embed="rId5"/>
                    <a:stretch>
                      <a:fillRect/>
                    </a:stretch>
                  </pic:blipFill>
                  <pic:spPr>
                    <a:xfrm>
                      <a:off x="0" y="0"/>
                      <a:ext cx="5520690" cy="6330315"/>
                    </a:xfrm>
                    <a:prstGeom prst="rect">
                      <a:avLst/>
                    </a:prstGeom>
                    <a:noFill/>
                    <a:ln>
                      <a:noFill/>
                    </a:ln>
                  </pic:spPr>
                </pic:pic>
              </a:graphicData>
            </a:graphic>
          </wp:inline>
        </w:drawing>
      </w:r>
    </w:p>
    <w:p>
      <w:pPr>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跨省跨系统转接</w:t>
      </w:r>
    </w:p>
    <w:p>
      <w:pPr>
        <w:spacing w:line="560" w:lineRule="exact"/>
        <w:jc w:val="center"/>
        <w:rPr>
          <w:rFonts w:hint="eastAsia" w:ascii="方正黑体_GBK" w:hAnsi="方正黑体_GBK" w:eastAsia="方正黑体_GBK" w:cs="方正黑体_GBK"/>
          <w:b w:val="0"/>
          <w:bCs w:val="0"/>
          <w:sz w:val="32"/>
          <w:szCs w:val="32"/>
          <w:lang w:val="en-US" w:eastAsia="zh-CN"/>
        </w:rPr>
      </w:pPr>
    </w:p>
    <w:p>
      <w:pPr>
        <w:spacing w:line="240" w:lineRule="auto"/>
        <w:jc w:val="center"/>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drawing>
          <wp:inline distT="0" distB="0" distL="114300" distR="114300">
            <wp:extent cx="5758815" cy="5928360"/>
            <wp:effectExtent l="0" t="0" r="13335" b="15240"/>
            <wp:docPr id="5" name="图片 3" descr="省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省外"/>
                    <pic:cNvPicPr>
                      <a:picLocks noChangeAspect="1"/>
                    </pic:cNvPicPr>
                  </pic:nvPicPr>
                  <pic:blipFill>
                    <a:blip r:embed="rId6"/>
                    <a:stretch>
                      <a:fillRect/>
                    </a:stretch>
                  </pic:blipFill>
                  <pic:spPr>
                    <a:xfrm>
                      <a:off x="0" y="0"/>
                      <a:ext cx="5758815" cy="5928360"/>
                    </a:xfrm>
                    <a:prstGeom prst="rect">
                      <a:avLst/>
                    </a:prstGeom>
                    <a:noFill/>
                    <a:ln>
                      <a:noFill/>
                    </a:ln>
                  </pic:spPr>
                </pic:pic>
              </a:graphicData>
            </a:graphic>
          </wp:inline>
        </w:drawing>
      </w:r>
    </w:p>
    <w:p>
      <w:pPr>
        <w:spacing w:line="240" w:lineRule="auto"/>
        <w:jc w:val="both"/>
        <w:rPr>
          <w:rFonts w:hint="eastAsia" w:ascii="方正黑体_GBK" w:hAnsi="方正黑体_GBK" w:eastAsia="方正黑体_GBK" w:cs="方正黑体_GBK"/>
          <w:b w:val="0"/>
          <w:bCs w:val="0"/>
          <w:sz w:val="24"/>
          <w:szCs w:val="24"/>
          <w:lang w:val="en-US" w:eastAsia="zh-CN"/>
        </w:rPr>
      </w:pPr>
      <w:r>
        <w:rPr>
          <w:rFonts w:hint="eastAsia" w:ascii="方正黑体_GBK" w:hAnsi="方正黑体_GBK" w:eastAsia="方正黑体_GBK" w:cs="方正黑体_GBK"/>
          <w:b w:val="0"/>
          <w:bCs w:val="0"/>
          <w:sz w:val="24"/>
          <w:szCs w:val="24"/>
          <w:lang w:val="en-US" w:eastAsia="zh-CN"/>
        </w:rPr>
        <w:t>备注：</w:t>
      </w:r>
    </w:p>
    <w:p>
      <w:pPr>
        <w:spacing w:line="24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1、从广东转到北京、福建的团员,需在对应系统中进行团员报到,报到详情请咨询转入团组织。</w:t>
      </w:r>
    </w:p>
    <w:p>
      <w:pPr>
        <w:numPr>
          <w:ilvl w:val="0"/>
          <w:numId w:val="0"/>
        </w:numPr>
        <w:spacing w:line="240" w:lineRule="auto"/>
        <w:jc w:val="both"/>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2、凡是参军入伍或是到保密单位工作的团员,请参照附件1同步办理线上、线下转接手续。</w:t>
      </w:r>
    </w:p>
    <w:p>
      <w:pPr>
        <w:numPr>
          <w:ilvl w:val="0"/>
          <w:numId w:val="0"/>
        </w:numPr>
        <w:spacing w:line="240" w:lineRule="auto"/>
        <w:jc w:val="both"/>
        <w:rPr>
          <w:rFonts w:hint="eastAsia" w:ascii="宋体" w:hAnsi="宋体" w:eastAsia="宋体" w:cs="宋体"/>
          <w:b w:val="0"/>
          <w:bCs w:val="0"/>
          <w:sz w:val="22"/>
          <w:szCs w:val="22"/>
          <w:lang w:val="en-US" w:eastAsia="zh-CN"/>
        </w:rPr>
        <w:sectPr>
          <w:pgSz w:w="11906" w:h="16838"/>
          <w:pgMar w:top="1440" w:right="1800" w:bottom="1440" w:left="1800" w:header="851" w:footer="992" w:gutter="0"/>
          <w:pgNumType w:fmt="numberInDash"/>
          <w:cols w:space="720" w:num="1"/>
          <w:docGrid w:type="lines" w:linePitch="312" w:charSpace="0"/>
        </w:sectPr>
      </w:pPr>
      <w:r>
        <w:rPr>
          <w:rFonts w:hint="eastAsia" w:ascii="宋体" w:hAnsi="宋体" w:eastAsia="宋体" w:cs="宋体"/>
          <w:b w:val="0"/>
          <w:bCs w:val="0"/>
          <w:sz w:val="22"/>
          <w:szCs w:val="22"/>
          <w:lang w:val="en-US" w:eastAsia="zh-CN"/>
        </w:rPr>
        <w:t>3、如团员此前已从广东转出,现需重新转入广东,请参照“省外转入广东"的流程,在省外系统申请转入广东,再登录广东系统办理省内组织关系转接(转入共青团广东省委所辖团组织)的手续.</w:t>
      </w:r>
    </w:p>
    <w:p>
      <w:pPr>
        <w:jc w:val="left"/>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附件3</w:t>
      </w:r>
    </w:p>
    <w:p>
      <w:pPr>
        <w:spacing w:line="560" w:lineRule="exact"/>
        <w:jc w:val="center"/>
        <w:rPr>
          <w:rFonts w:hint="eastAsia" w:ascii="方正楷体_GBK" w:hAnsi="方正楷体_GBK" w:eastAsia="方正楷体_GBK" w:cs="方正楷体_GBK"/>
          <w:sz w:val="36"/>
          <w:szCs w:val="36"/>
        </w:rPr>
      </w:pPr>
      <w:r>
        <w:rPr>
          <w:rFonts w:hint="eastAsia" w:ascii="宋体" w:hAnsi="宋体" w:eastAsia="宋体" w:cs="宋体"/>
          <w:spacing w:val="-11"/>
          <w:sz w:val="44"/>
          <w:szCs w:val="44"/>
        </w:rPr>
        <w:t>中国共产主义青年团员组织关系介绍信</w:t>
      </w:r>
      <w:r>
        <w:rPr>
          <w:rFonts w:hint="eastAsia" w:ascii="宋体" w:hAnsi="宋体" w:eastAsia="宋体" w:cs="宋体"/>
          <w:sz w:val="36"/>
          <w:szCs w:val="36"/>
        </w:rPr>
        <w:t>（清样）</w:t>
      </w:r>
    </w:p>
    <w:tbl>
      <w:tblPr>
        <w:tblStyle w:val="3"/>
        <w:tblW w:w="0" w:type="auto"/>
        <w:tblInd w:w="108"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570"/>
        <w:gridCol w:w="518"/>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5" w:hRule="atLeast"/>
        </w:trPr>
        <w:tc>
          <w:tcPr>
            <w:tcW w:w="731" w:type="dxa"/>
            <w:noWrap w:val="0"/>
            <w:vAlign w:val="center"/>
          </w:tcPr>
          <w:p>
            <w:pPr>
              <w:spacing w:line="360" w:lineRule="exact"/>
              <w:jc w:val="center"/>
              <w:rPr>
                <w:rFonts w:hint="eastAsia" w:ascii="方正仿宋_GBK" w:hAnsi="方正仿宋_GBK" w:eastAsia="方正仿宋_GBK" w:cs="方正仿宋_GBK"/>
                <w:sz w:val="28"/>
                <w:szCs w:val="28"/>
              </w:rPr>
            </w:pPr>
            <w:r>
              <w:rPr>
                <w:rFonts w:hint="eastAsia" w:ascii="华文中宋" w:hAnsi="华文中宋" w:eastAsia="华文中宋" w:cs="华文中宋"/>
                <w:b/>
                <w:bCs/>
                <w:sz w:val="36"/>
                <w:szCs w:val="36"/>
              </w:rPr>
              <w:t>团员介绍信存根</w:t>
            </w:r>
          </w:p>
        </w:tc>
        <w:tc>
          <w:tcPr>
            <w:tcW w:w="7570" w:type="dxa"/>
            <w:noWrap w:val="0"/>
            <w:vAlign w:val="top"/>
          </w:tcPr>
          <w:p>
            <w:pPr>
              <w:spacing w:line="48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第       号 </w:t>
            </w:r>
          </w:p>
          <w:p>
            <w:pPr>
              <w:spacing w:line="48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同志系中国共产主义青年团团员，</w:t>
            </w:r>
          </w:p>
          <w:p>
            <w:pPr>
              <w:wordWrap w:val="0"/>
              <w:spacing w:line="480" w:lineRule="exact"/>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sz w:val="30"/>
                <w:szCs w:val="30"/>
              </w:rPr>
              <w:t>组织关系由</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转到</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bCs/>
                <w:sz w:val="30"/>
                <w:szCs w:val="30"/>
              </w:rPr>
              <w:t>。</w:t>
            </w:r>
          </w:p>
          <w:p>
            <w:pPr>
              <w:spacing w:line="48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30"/>
                <w:szCs w:val="30"/>
              </w:rPr>
              <w:t xml:space="preserve">                                   年   月   日</w:t>
            </w:r>
            <w:r>
              <w:rPr>
                <w:rFonts w:hint="eastAsia" w:ascii="方正仿宋_GBK" w:hAnsi="方正仿宋_GBK" w:eastAsia="方正仿宋_GBK" w:cs="方正仿宋_GBK"/>
                <w:sz w:val="28"/>
                <w:szCs w:val="28"/>
              </w:rPr>
              <w:t xml:space="preserve">             </w:t>
            </w:r>
          </w:p>
        </w:tc>
        <w:tc>
          <w:tcPr>
            <w:tcW w:w="518" w:type="dxa"/>
            <w:noWrap w:val="0"/>
            <w:textDirection w:val="tbRlV"/>
            <w:vAlign w:val="center"/>
          </w:tcPr>
          <w:p>
            <w:pPr>
              <w:spacing w:line="360" w:lineRule="exact"/>
              <w:ind w:left="113" w:right="113"/>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30"/>
                <w:szCs w:val="30"/>
              </w:rPr>
              <w:t>第一联</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8819" w:type="dxa"/>
            <w:gridSpan w:val="3"/>
            <w:noWrap w:val="0"/>
            <w:vAlign w:val="center"/>
          </w:tcPr>
          <w:p>
            <w:pPr>
              <w:spacing w:line="240" w:lineRule="exact"/>
              <w:ind w:left="113" w:right="113"/>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4"/>
              </w:rPr>
              <w:t>贴回执联处</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8819" w:type="dxa"/>
            <w:gridSpan w:val="3"/>
            <w:tcBorders>
              <w:left w:val="nil"/>
              <w:right w:val="nil"/>
            </w:tcBorders>
            <w:noWrap w:val="0"/>
            <w:vAlign w:val="center"/>
          </w:tcPr>
          <w:p>
            <w:pPr>
              <w:spacing w:line="240" w:lineRule="exact"/>
              <w:ind w:left="113" w:right="113"/>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（加盖骑缝章）</w:t>
            </w:r>
          </w:p>
        </w:tc>
      </w:tr>
    </w:tbl>
    <w:p>
      <w:pPr>
        <w:spacing w:line="240" w:lineRule="exact"/>
        <w:ind w:firstLine="3600"/>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0"/>
        </w:rPr>
        <mc:AlternateContent>
          <mc:Choice Requires="wps">
            <w:drawing>
              <wp:anchor distT="0" distB="0" distL="114300" distR="114300" simplePos="0" relativeHeight="251659264" behindDoc="0" locked="0" layoutInCell="1" allowOverlap="1">
                <wp:simplePos x="0" y="0"/>
                <wp:positionH relativeFrom="column">
                  <wp:posOffset>-55880</wp:posOffset>
                </wp:positionH>
                <wp:positionV relativeFrom="paragraph">
                  <wp:posOffset>71755</wp:posOffset>
                </wp:positionV>
                <wp:extent cx="5620385" cy="10160"/>
                <wp:effectExtent l="0" t="4445" r="18415" b="13970"/>
                <wp:wrapNone/>
                <wp:docPr id="3" name="直接连接符 3"/>
                <wp:cNvGraphicFramePr/>
                <a:graphic xmlns:a="http://schemas.openxmlformats.org/drawingml/2006/main">
                  <a:graphicData uri="http://schemas.microsoft.com/office/word/2010/wordprocessingShape">
                    <wps:wsp>
                      <wps:cNvCnPr/>
                      <wps:spPr>
                        <a:xfrm flipV="1">
                          <a:off x="0" y="0"/>
                          <a:ext cx="5620385" cy="10160"/>
                        </a:xfrm>
                        <a:prstGeom prst="line">
                          <a:avLst/>
                        </a:prstGeom>
                        <a:ln w="6350" cap="flat" cmpd="sng">
                          <a:solidFill>
                            <a:srgbClr val="000000"/>
                          </a:solidFill>
                          <a:prstDash val="dash"/>
                          <a:headEnd type="none" w="med" len="med"/>
                          <a:tailEnd type="none" w="med" len="med"/>
                        </a:ln>
                        <a:effectLst/>
                      </wps:spPr>
                      <wps:bodyPr upright="1"/>
                    </wps:wsp>
                  </a:graphicData>
                </a:graphic>
              </wp:anchor>
            </w:drawing>
          </mc:Choice>
          <mc:Fallback>
            <w:pict>
              <v:line id="_x0000_s1026" o:spid="_x0000_s1026" o:spt="20" style="position:absolute;left:0pt;flip:y;margin-left:-4.4pt;margin-top:5.65pt;height:0.8pt;width:442.55pt;z-index:251659264;mso-width-relative:page;mso-height-relative:page;" filled="f" stroked="t" coordsize="21600,21600" o:gfxdata="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t5UIjUAAAACAEAAA8AAAAAAAAAAQAgAAAAIgAAAGRycy9k&#10;b3ducmV2LnhtbFBLAQIUABQAAAAIAIdO4kBjQKIWBgIAAP8DAAAOAAAAAAAAAAEAIAAAACMBAABk&#10;cnMvZTJvRG9jLnhtbFBLBQYAAAAABgAGAFkBAACbBQAAAAA=&#10;">
                <v:fill on="f" focussize="0,0"/>
                <v:stroke weight="0.5pt" color="#000000" joinstyle="round" dashstyle="dash"/>
                <v:imagedata o:title=""/>
                <o:lock v:ext="edit" aspectratio="f"/>
              </v:line>
            </w:pict>
          </mc:Fallback>
        </mc:AlternateContent>
      </w:r>
      <w:r>
        <w:rPr>
          <w:rFonts w:hint="eastAsia" w:ascii="方正仿宋_GBK" w:hAnsi="方正仿宋_GBK" w:eastAsia="方正仿宋_GBK" w:cs="方正仿宋_GBK"/>
          <w:sz w:val="24"/>
        </w:rPr>
        <w:t xml:space="preserve">                                                </w:t>
      </w:r>
    </w:p>
    <w:p>
      <w:pPr>
        <w:spacing w:line="520" w:lineRule="exact"/>
        <w:jc w:val="center"/>
        <w:rPr>
          <w:rFonts w:hint="eastAsia" w:ascii="方正仿宋_GBK" w:hAnsi="方正仿宋_GBK" w:eastAsia="方正仿宋_GBK" w:cs="方正仿宋_GBK"/>
          <w:b/>
          <w:bCs/>
          <w:sz w:val="44"/>
          <w:szCs w:val="44"/>
        </w:rPr>
      </w:pPr>
      <w:r>
        <w:rPr>
          <w:rFonts w:hint="eastAsia" w:ascii="华文中宋" w:hAnsi="华文中宋" w:eastAsia="华文中宋" w:cs="华文中宋"/>
          <w:b/>
          <w:bCs/>
          <w:sz w:val="44"/>
          <w:szCs w:val="44"/>
        </w:rPr>
        <w:t>中国共产主义青年团团员组织关系介绍信</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gridCol w:w="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0" w:hRule="atLeast"/>
        </w:trPr>
        <w:tc>
          <w:tcPr>
            <w:tcW w:w="8295" w:type="dxa"/>
            <w:noWrap w:val="0"/>
            <w:vAlign w:val="center"/>
          </w:tcPr>
          <w:p>
            <w:pPr>
              <w:spacing w:line="320" w:lineRule="exact"/>
              <w:jc w:val="righ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第        号</w:t>
            </w:r>
          </w:p>
          <w:p>
            <w:pPr>
              <w:spacing w:line="32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w:t>
            </w:r>
          </w:p>
          <w:p>
            <w:pPr>
              <w:spacing w:line="32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同志（男/女），</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岁，</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族，</w:t>
            </w:r>
          </w:p>
          <w:p>
            <w:pPr>
              <w:spacing w:line="32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系中国共青团团员，身份证号码 </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w:t>
            </w:r>
          </w:p>
          <w:p>
            <w:pPr>
              <w:spacing w:line="32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由</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去</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，请转接组织关系。该同志团费交至</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年</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月。</w:t>
            </w:r>
          </w:p>
          <w:p>
            <w:pPr>
              <w:spacing w:line="32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（有效期    天）</w:t>
            </w:r>
          </w:p>
          <w:p>
            <w:pPr>
              <w:spacing w:line="320" w:lineRule="exact"/>
              <w:ind w:firstLine="6600" w:firstLineChars="2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（盖章）</w:t>
            </w:r>
          </w:p>
          <w:p>
            <w:pPr>
              <w:spacing w:line="320" w:lineRule="exact"/>
              <w:ind w:firstLine="6300" w:firstLineChars="21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年   月  日</w:t>
            </w:r>
          </w:p>
          <w:p>
            <w:pPr>
              <w:spacing w:line="32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团员联系电话或其他联系方式：</w:t>
            </w:r>
          </w:p>
          <w:p>
            <w:pPr>
              <w:spacing w:line="32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团员原所在基层团委通讯地址：</w:t>
            </w:r>
          </w:p>
          <w:p>
            <w:pPr>
              <w:spacing w:line="320" w:lineRule="exact"/>
              <w:rPr>
                <w:rFonts w:hint="eastAsia" w:ascii="方正仿宋_GBK" w:hAnsi="方正仿宋_GBK" w:eastAsia="方正仿宋_GBK" w:cs="方正仿宋_GBK"/>
                <w:sz w:val="28"/>
              </w:rPr>
            </w:pPr>
            <w:r>
              <w:rPr>
                <w:rFonts w:hint="eastAsia" w:ascii="方正仿宋_GBK" w:hAnsi="方正仿宋_GBK" w:eastAsia="方正仿宋_GBK" w:cs="方正仿宋_GBK"/>
                <w:sz w:val="30"/>
                <w:szCs w:val="30"/>
              </w:rPr>
              <w:t>联系电话：            传真：          邮编：</w:t>
            </w:r>
          </w:p>
        </w:tc>
        <w:tc>
          <w:tcPr>
            <w:tcW w:w="524" w:type="dxa"/>
            <w:tcBorders>
              <w:top w:val="single" w:color="auto" w:sz="4" w:space="0"/>
              <w:bottom w:val="single" w:color="auto" w:sz="4" w:space="0"/>
              <w:right w:val="single" w:color="auto" w:sz="4" w:space="0"/>
            </w:tcBorders>
            <w:noWrap w:val="0"/>
            <w:textDirection w:val="tbRlV"/>
            <w:vAlign w:val="center"/>
          </w:tcPr>
          <w:p>
            <w:pPr>
              <w:spacing w:line="400" w:lineRule="exact"/>
              <w:ind w:left="113" w:right="113"/>
              <w:jc w:val="center"/>
              <w:rPr>
                <w:rFonts w:hint="eastAsia" w:ascii="方正仿宋_GBK" w:hAnsi="方正仿宋_GBK" w:eastAsia="方正仿宋_GBK" w:cs="方正仿宋_GBK"/>
                <w:sz w:val="28"/>
              </w:rPr>
            </w:pPr>
            <w:r>
              <w:rPr>
                <w:rFonts w:hint="eastAsia" w:ascii="方正仿宋_GBK" w:hAnsi="方正仿宋_GBK" w:eastAsia="方正仿宋_GBK" w:cs="方正仿宋_GBK"/>
                <w:sz w:val="30"/>
                <w:szCs w:val="30"/>
              </w:rPr>
              <w:t>第二联</w:t>
            </w:r>
          </w:p>
        </w:tc>
      </w:tr>
    </w:tbl>
    <w:p>
      <w:pPr>
        <w:spacing w:line="240" w:lineRule="exact"/>
        <w:rPr>
          <w:rFonts w:hint="eastAsia" w:ascii="方正仿宋_GBK" w:hAnsi="方正仿宋_GBK" w:eastAsia="方正仿宋_GBK" w:cs="方正仿宋_GBK"/>
          <w:sz w:val="36"/>
        </w:rPr>
      </w:pPr>
      <w:r>
        <w:rPr>
          <w:rFonts w:hint="eastAsia" w:ascii="方正仿宋_GBK" w:hAnsi="方正仿宋_GBK" w:eastAsia="方正仿宋_GBK" w:cs="方正仿宋_GBK"/>
          <w:sz w:val="20"/>
        </w:rPr>
        <mc:AlternateContent>
          <mc:Choice Requires="wps">
            <w:drawing>
              <wp:anchor distT="0" distB="0" distL="114300" distR="114300" simplePos="0" relativeHeight="251660288" behindDoc="0" locked="0" layoutInCell="1" allowOverlap="1">
                <wp:simplePos x="0" y="0"/>
                <wp:positionH relativeFrom="column">
                  <wp:posOffset>-22225</wp:posOffset>
                </wp:positionH>
                <wp:positionV relativeFrom="paragraph">
                  <wp:posOffset>83185</wp:posOffset>
                </wp:positionV>
                <wp:extent cx="5637530" cy="6985"/>
                <wp:effectExtent l="0" t="0" r="0" b="0"/>
                <wp:wrapNone/>
                <wp:docPr id="6" name="直接连接符 6"/>
                <wp:cNvGraphicFramePr/>
                <a:graphic xmlns:a="http://schemas.openxmlformats.org/drawingml/2006/main">
                  <a:graphicData uri="http://schemas.microsoft.com/office/word/2010/wordprocessingShape">
                    <wps:wsp>
                      <wps:cNvCnPr/>
                      <wps:spPr>
                        <a:xfrm flipV="1">
                          <a:off x="0" y="0"/>
                          <a:ext cx="5637530" cy="6985"/>
                        </a:xfrm>
                        <a:prstGeom prst="line">
                          <a:avLst/>
                        </a:prstGeom>
                        <a:ln w="6350" cap="flat" cmpd="sng">
                          <a:solidFill>
                            <a:srgbClr val="000000"/>
                          </a:solidFill>
                          <a:prstDash val="dash"/>
                          <a:headEnd type="none" w="med" len="med"/>
                          <a:tailEnd type="none" w="med" len="med"/>
                        </a:ln>
                        <a:effectLst/>
                      </wps:spPr>
                      <wps:bodyPr upright="1"/>
                    </wps:wsp>
                  </a:graphicData>
                </a:graphic>
              </wp:anchor>
            </w:drawing>
          </mc:Choice>
          <mc:Fallback>
            <w:pict>
              <v:line id="_x0000_s1026" o:spid="_x0000_s1026" o:spt="20" style="position:absolute;left:0pt;flip:y;margin-left:-1.75pt;margin-top:6.55pt;height:0.55pt;width:443.9pt;z-index:251660288;mso-width-relative:page;mso-height-relative:page;" filled="f" stroked="t" coordsize="21600,21600" o:gfxdata="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v3B+dUAAAAIAQAADwAAAAAAAAABACAAAAAiAAAAZHJzL2Rvd25y&#10;ZXYueG1sUEsBAhQAFAAAAAgAh07iQGcFk6MBAgAA/gMAAA4AAAAAAAAAAQAgAAAAJAEAAGRycy9l&#10;Mm9Eb2MueG1sUEsFBgAAAAAGAAYAWQEAAJcFAAAAAA==&#10;">
                <v:fill on="f" focussize="0,0"/>
                <v:stroke weight="0.5pt" color="#000000" joinstyle="round" dashstyle="dash"/>
                <v:imagedata o:title=""/>
                <o:lock v:ext="edit" aspectratio="f"/>
              </v:line>
            </w:pict>
          </mc:Fallback>
        </mc:AlternateContent>
      </w:r>
    </w:p>
    <w:p>
      <w:pPr>
        <w:spacing w:line="400" w:lineRule="exact"/>
        <w:jc w:val="center"/>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中国共产主义青年团团员组织关系介绍信回执联</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gridCol w:w="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trPr>
        <w:tc>
          <w:tcPr>
            <w:tcW w:w="8295" w:type="dxa"/>
            <w:noWrap w:val="0"/>
            <w:vAlign w:val="center"/>
          </w:tcPr>
          <w:p>
            <w:pPr>
              <w:spacing w:line="320" w:lineRule="exact"/>
              <w:jc w:val="right"/>
              <w:rPr>
                <w:rFonts w:hint="eastAsia" w:ascii="方正仿宋_GBK" w:hAnsi="方正仿宋_GBK" w:eastAsia="方正仿宋_GBK" w:cs="方正仿宋_GBK"/>
                <w:sz w:val="30"/>
                <w:szCs w:val="30"/>
                <w:u w:val="single"/>
              </w:rPr>
            </w:pPr>
            <w:r>
              <w:rPr>
                <w:rFonts w:hint="eastAsia" w:ascii="方正仿宋_GBK" w:hAnsi="方正仿宋_GBK" w:eastAsia="方正仿宋_GBK" w:cs="方正仿宋_GBK"/>
                <w:sz w:val="30"/>
                <w:szCs w:val="30"/>
              </w:rPr>
              <w:t>第        号</w:t>
            </w:r>
          </w:p>
          <w:p>
            <w:pPr>
              <w:spacing w:line="32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w:t>
            </w:r>
          </w:p>
          <w:p>
            <w:pPr>
              <w:spacing w:line="320" w:lineRule="exact"/>
              <w:rPr>
                <w:rFonts w:hint="eastAsia" w:ascii="方正仿宋_GBK" w:hAnsi="方正仿宋_GBK" w:eastAsia="方正仿宋_GBK" w:cs="方正仿宋_GBK"/>
                <w:sz w:val="30"/>
                <w:szCs w:val="30"/>
              </w:rPr>
            </w:pPr>
          </w:p>
          <w:p>
            <w:pPr>
              <w:spacing w:line="32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同志的团员组织关系已转达我处，特此回复。</w:t>
            </w:r>
          </w:p>
          <w:p>
            <w:pPr>
              <w:spacing w:line="320" w:lineRule="exact"/>
              <w:ind w:firstLine="6600" w:firstLineChars="2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（盖章）</w:t>
            </w:r>
          </w:p>
          <w:p>
            <w:pPr>
              <w:spacing w:line="320" w:lineRule="exact"/>
              <w:ind w:firstLine="6300" w:firstLineChars="21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年  月  日</w:t>
            </w:r>
          </w:p>
          <w:p>
            <w:pPr>
              <w:spacing w:line="320" w:lineRule="exact"/>
              <w:rPr>
                <w:rFonts w:hint="eastAsia" w:ascii="方正仿宋_GBK" w:hAnsi="方正仿宋_GBK" w:eastAsia="方正仿宋_GBK" w:cs="方正仿宋_GBK"/>
                <w:sz w:val="28"/>
              </w:rPr>
            </w:pPr>
            <w:r>
              <w:rPr>
                <w:rFonts w:hint="eastAsia" w:ascii="方正仿宋_GBK" w:hAnsi="方正仿宋_GBK" w:eastAsia="方正仿宋_GBK" w:cs="方正仿宋_GBK"/>
                <w:sz w:val="30"/>
                <w:szCs w:val="30"/>
              </w:rPr>
              <w:t>经办人：              联系电话：</w:t>
            </w:r>
          </w:p>
        </w:tc>
        <w:tc>
          <w:tcPr>
            <w:tcW w:w="524" w:type="dxa"/>
            <w:tcBorders>
              <w:top w:val="single" w:color="auto" w:sz="4" w:space="0"/>
              <w:bottom w:val="single" w:color="auto" w:sz="4" w:space="0"/>
              <w:right w:val="single" w:color="auto" w:sz="4" w:space="0"/>
            </w:tcBorders>
            <w:noWrap w:val="0"/>
            <w:textDirection w:val="tbRlV"/>
            <w:vAlign w:val="center"/>
          </w:tcPr>
          <w:p>
            <w:pPr>
              <w:spacing w:line="400" w:lineRule="exact"/>
              <w:ind w:left="113" w:right="113"/>
              <w:jc w:val="center"/>
              <w:rPr>
                <w:rFonts w:hint="eastAsia" w:ascii="方正仿宋_GBK" w:hAnsi="方正仿宋_GBK" w:eastAsia="方正仿宋_GBK" w:cs="方正仿宋_GBK"/>
                <w:sz w:val="28"/>
              </w:rPr>
            </w:pPr>
            <w:r>
              <w:rPr>
                <w:rFonts w:hint="eastAsia" w:ascii="方正仿宋_GBK" w:hAnsi="方正仿宋_GBK" w:eastAsia="方正仿宋_GBK" w:cs="方正仿宋_GBK"/>
                <w:sz w:val="30"/>
                <w:szCs w:val="30"/>
              </w:rPr>
              <w:t>第三联</w:t>
            </w:r>
          </w:p>
        </w:tc>
      </w:tr>
    </w:tbl>
    <w:p>
      <w:pPr>
        <w:spacing w:line="280" w:lineRule="exact"/>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注：1.《中国共产主义青年团团员组织关系介绍信》回执联应由接收团员组织关系的基层团委在接收团员后一个月内邮寄或传真至团员原所在基层团委；</w:t>
      </w:r>
    </w:p>
    <w:p>
      <w:pPr>
        <w:spacing w:line="28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2.广东省共青团员应通过“智慧团建”系统转接组织关系，一般不需开具介绍信；如转部队、武警</w:t>
      </w: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lang w:val="en-US" w:eastAsia="zh-CN"/>
        </w:rPr>
        <w:t>保密涉密单位</w:t>
      </w:r>
      <w:r>
        <w:rPr>
          <w:rFonts w:hint="eastAsia" w:ascii="方正仿宋_GBK" w:hAnsi="方正仿宋_GBK" w:eastAsia="方正仿宋_GBK" w:cs="方正仿宋_GBK"/>
          <w:sz w:val="24"/>
        </w:rPr>
        <w:t>等非共青团广东省委管辖团组织的，应通过“智慧团建”系统办理转接</w:t>
      </w:r>
      <w:r>
        <w:rPr>
          <w:rFonts w:hint="eastAsia" w:ascii="方正仿宋_GBK" w:hAnsi="方正仿宋_GBK" w:eastAsia="方正仿宋_GBK" w:cs="方正仿宋_GBK"/>
          <w:sz w:val="24"/>
          <w:lang w:val="en-US" w:eastAsia="zh-CN"/>
        </w:rPr>
        <w:t>并</w:t>
      </w:r>
      <w:r>
        <w:rPr>
          <w:rFonts w:hint="eastAsia" w:ascii="方正仿宋_GBK" w:hAnsi="方正仿宋_GBK" w:eastAsia="方正仿宋_GBK" w:cs="方正仿宋_GBK"/>
          <w:sz w:val="24"/>
        </w:rPr>
        <w:t>申请开具纸质版介绍信。</w:t>
      </w:r>
    </w:p>
    <w:p>
      <w:pPr>
        <w:spacing w:line="360" w:lineRule="exact"/>
        <w:jc w:val="left"/>
        <w:rPr>
          <w:rFonts w:hint="eastAsia" w:ascii="方正仿宋_GBK" w:hAnsi="方正仿宋_GBK" w:eastAsia="方正仿宋_GBK" w:cs="方正仿宋_GBK"/>
          <w:szCs w:val="21"/>
        </w:rPr>
        <w:sectPr>
          <w:pgSz w:w="11906" w:h="16838"/>
          <w:pgMar w:top="2098" w:right="1474" w:bottom="1587" w:left="1587" w:header="851" w:footer="992" w:gutter="0"/>
          <w:pgNumType w:fmt="numberInDash"/>
          <w:cols w:space="720" w:num="1"/>
          <w:docGrid w:type="lines" w:linePitch="312" w:charSpace="0"/>
        </w:sectPr>
      </w:pPr>
    </w:p>
    <w:p>
      <w:pPr>
        <w:jc w:val="left"/>
        <w:rPr>
          <w:rFonts w:hint="default"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附件4</w:t>
      </w:r>
    </w:p>
    <w:p>
      <w:pPr>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出国留学（出境学习）保留团籍毕业生团员备案表</w:t>
      </w:r>
    </w:p>
    <w:tbl>
      <w:tblPr>
        <w:tblStyle w:val="3"/>
        <w:tblpPr w:leftFromText="180" w:rightFromText="180" w:vertAnchor="text" w:horzAnchor="page" w:tblpX="575" w:tblpY="354"/>
        <w:tblOverlap w:val="never"/>
        <w:tblW w:w="15570" w:type="dxa"/>
        <w:tblInd w:w="0" w:type="dxa"/>
        <w:shd w:val="clear" w:color="auto" w:fill="auto"/>
        <w:tblLayout w:type="autofit"/>
        <w:tblCellMar>
          <w:top w:w="0" w:type="dxa"/>
          <w:left w:w="0" w:type="dxa"/>
          <w:bottom w:w="0" w:type="dxa"/>
          <w:right w:w="0" w:type="dxa"/>
        </w:tblCellMar>
      </w:tblPr>
      <w:tblGrid>
        <w:gridCol w:w="1080"/>
        <w:gridCol w:w="1545"/>
        <w:gridCol w:w="2250"/>
        <w:gridCol w:w="1485"/>
        <w:gridCol w:w="2025"/>
        <w:gridCol w:w="1515"/>
        <w:gridCol w:w="1425"/>
        <w:gridCol w:w="1830"/>
        <w:gridCol w:w="1515"/>
        <w:gridCol w:w="900"/>
      </w:tblGrid>
      <w:tr>
        <w:tblPrEx>
          <w:tblCellMar>
            <w:top w:w="0" w:type="dxa"/>
            <w:left w:w="0" w:type="dxa"/>
            <w:bottom w:w="0" w:type="dxa"/>
            <w:right w:w="0" w:type="dxa"/>
          </w:tblCellMar>
        </w:tblPrEx>
        <w:trPr>
          <w:trHeight w:val="731"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bCs/>
                <w:i w:val="0"/>
                <w:color w:val="000000"/>
                <w:sz w:val="24"/>
                <w:szCs w:val="24"/>
                <w:u w:val="none"/>
              </w:rPr>
            </w:pPr>
            <w:r>
              <w:rPr>
                <w:rFonts w:hint="eastAsia" w:ascii="黑体" w:hAnsi="宋体" w:eastAsia="黑体" w:cs="黑体"/>
                <w:b/>
                <w:bCs/>
                <w:i w:val="0"/>
                <w:color w:val="000000"/>
                <w:kern w:val="0"/>
                <w:sz w:val="24"/>
                <w:szCs w:val="24"/>
                <w:u w:val="none"/>
                <w:lang w:val="en-US" w:eastAsia="zh-CN" w:bidi="ar"/>
              </w:rPr>
              <w:t>姓名</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bCs/>
                <w:i w:val="0"/>
                <w:color w:val="000000"/>
                <w:sz w:val="24"/>
                <w:szCs w:val="24"/>
                <w:u w:val="none"/>
              </w:rPr>
            </w:pPr>
            <w:r>
              <w:rPr>
                <w:rFonts w:hint="eastAsia" w:ascii="黑体" w:hAnsi="宋体" w:eastAsia="黑体" w:cs="黑体"/>
                <w:b/>
                <w:bCs/>
                <w:i w:val="0"/>
                <w:color w:val="000000"/>
                <w:kern w:val="0"/>
                <w:sz w:val="24"/>
                <w:szCs w:val="24"/>
                <w:u w:val="none"/>
                <w:lang w:val="en-US" w:eastAsia="zh-CN" w:bidi="ar"/>
              </w:rPr>
              <w:t>学院</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bCs/>
                <w:i w:val="0"/>
                <w:color w:val="000000"/>
                <w:sz w:val="24"/>
                <w:szCs w:val="24"/>
                <w:u w:val="none"/>
              </w:rPr>
            </w:pPr>
            <w:r>
              <w:rPr>
                <w:rFonts w:hint="eastAsia" w:ascii="黑体" w:hAnsi="宋体" w:eastAsia="黑体" w:cs="黑体"/>
                <w:b/>
                <w:bCs/>
                <w:i w:val="0"/>
                <w:color w:val="000000"/>
                <w:kern w:val="0"/>
                <w:sz w:val="24"/>
                <w:szCs w:val="24"/>
                <w:u w:val="none"/>
                <w:lang w:val="en-US" w:eastAsia="zh-CN" w:bidi="ar"/>
              </w:rPr>
              <w:t>原团支部</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bCs/>
                <w:i w:val="0"/>
                <w:color w:val="000000"/>
                <w:sz w:val="24"/>
                <w:szCs w:val="24"/>
                <w:u w:val="none"/>
              </w:rPr>
            </w:pPr>
            <w:r>
              <w:rPr>
                <w:rFonts w:hint="eastAsia" w:ascii="黑体" w:hAnsi="宋体" w:eastAsia="黑体" w:cs="黑体"/>
                <w:b/>
                <w:bCs/>
                <w:i w:val="0"/>
                <w:color w:val="000000"/>
                <w:kern w:val="0"/>
                <w:sz w:val="24"/>
                <w:szCs w:val="24"/>
                <w:u w:val="none"/>
                <w:lang w:val="en-US" w:eastAsia="zh-CN" w:bidi="ar"/>
              </w:rPr>
              <w:t>学号</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bCs/>
                <w:i w:val="0"/>
                <w:color w:val="000000"/>
                <w:sz w:val="24"/>
                <w:szCs w:val="24"/>
                <w:u w:val="none"/>
              </w:rPr>
            </w:pPr>
            <w:r>
              <w:rPr>
                <w:rFonts w:hint="eastAsia" w:ascii="黑体" w:hAnsi="宋体" w:eastAsia="黑体" w:cs="黑体"/>
                <w:b/>
                <w:bCs/>
                <w:i w:val="0"/>
                <w:color w:val="000000"/>
                <w:kern w:val="0"/>
                <w:sz w:val="24"/>
                <w:szCs w:val="24"/>
                <w:u w:val="none"/>
                <w:lang w:val="en-US" w:eastAsia="zh-CN" w:bidi="ar"/>
              </w:rPr>
              <w:t>境外留学（学习）地点</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bCs/>
                <w:i w:val="0"/>
                <w:color w:val="000000"/>
                <w:sz w:val="24"/>
                <w:szCs w:val="24"/>
                <w:u w:val="none"/>
              </w:rPr>
            </w:pPr>
            <w:r>
              <w:rPr>
                <w:rFonts w:hint="eastAsia" w:ascii="黑体" w:hAnsi="宋体" w:eastAsia="黑体" w:cs="黑体"/>
                <w:b/>
                <w:bCs/>
                <w:i w:val="0"/>
                <w:color w:val="000000"/>
                <w:kern w:val="0"/>
                <w:sz w:val="24"/>
                <w:szCs w:val="24"/>
                <w:u w:val="none"/>
                <w:lang w:val="en-US" w:eastAsia="zh-CN" w:bidi="ar"/>
              </w:rPr>
              <w:t>时间期限</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bCs/>
                <w:i w:val="0"/>
                <w:color w:val="000000"/>
                <w:sz w:val="24"/>
                <w:szCs w:val="24"/>
                <w:u w:val="none"/>
              </w:rPr>
            </w:pPr>
            <w:r>
              <w:rPr>
                <w:rFonts w:hint="eastAsia" w:ascii="黑体" w:hAnsi="宋体" w:eastAsia="黑体" w:cs="黑体"/>
                <w:b/>
                <w:bCs/>
                <w:i w:val="0"/>
                <w:color w:val="000000"/>
                <w:kern w:val="0"/>
                <w:sz w:val="24"/>
                <w:szCs w:val="24"/>
                <w:u w:val="none"/>
                <w:lang w:val="en-US" w:eastAsia="zh-CN" w:bidi="ar"/>
              </w:rPr>
              <w:t>境内联系人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bCs/>
                <w:i w:val="0"/>
                <w:color w:val="000000"/>
                <w:sz w:val="24"/>
                <w:szCs w:val="24"/>
                <w:u w:val="none"/>
              </w:rPr>
            </w:pPr>
            <w:r>
              <w:rPr>
                <w:rFonts w:hint="eastAsia" w:ascii="黑体" w:hAnsi="宋体" w:eastAsia="黑体" w:cs="黑体"/>
                <w:b/>
                <w:bCs/>
                <w:i w:val="0"/>
                <w:color w:val="000000"/>
                <w:kern w:val="0"/>
                <w:sz w:val="24"/>
                <w:szCs w:val="24"/>
                <w:u w:val="none"/>
                <w:lang w:val="en-US" w:eastAsia="zh-CN" w:bidi="ar"/>
              </w:rPr>
              <w:t>境内联系人联系方式</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bCs/>
                <w:i w:val="0"/>
                <w:color w:val="000000"/>
                <w:sz w:val="24"/>
                <w:szCs w:val="24"/>
                <w:u w:val="none"/>
              </w:rPr>
            </w:pPr>
            <w:r>
              <w:rPr>
                <w:rFonts w:hint="eastAsia" w:ascii="黑体" w:hAnsi="宋体" w:eastAsia="黑体" w:cs="黑体"/>
                <w:b/>
                <w:bCs/>
                <w:i w:val="0"/>
                <w:color w:val="000000"/>
                <w:kern w:val="0"/>
                <w:sz w:val="24"/>
                <w:szCs w:val="24"/>
                <w:u w:val="none"/>
                <w:lang w:val="en-US" w:eastAsia="zh-CN" w:bidi="ar"/>
              </w:rPr>
              <w:t>本人联系方式</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bCs/>
                <w:i w:val="0"/>
                <w:color w:val="000000"/>
                <w:sz w:val="24"/>
                <w:szCs w:val="24"/>
                <w:u w:val="none"/>
              </w:rPr>
            </w:pPr>
            <w:r>
              <w:rPr>
                <w:rFonts w:hint="eastAsia" w:ascii="黑体" w:hAnsi="宋体" w:eastAsia="黑体" w:cs="黑体"/>
                <w:b/>
                <w:bCs/>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499"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cs="等线"/>
                <w:i w:val="0"/>
                <w:color w:val="000000"/>
                <w:sz w:val="22"/>
                <w:szCs w:val="22"/>
                <w:u w:val="none"/>
              </w:rPr>
            </w:pPr>
          </w:p>
        </w:tc>
      </w:tr>
      <w:tr>
        <w:tblPrEx>
          <w:tblCellMar>
            <w:top w:w="0" w:type="dxa"/>
            <w:left w:w="0" w:type="dxa"/>
            <w:bottom w:w="0" w:type="dxa"/>
            <w:right w:w="0" w:type="dxa"/>
          </w:tblCellMar>
        </w:tblPrEx>
        <w:trPr>
          <w:trHeight w:val="4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cs="等线"/>
                <w:i w:val="0"/>
                <w:color w:val="000000"/>
                <w:sz w:val="22"/>
                <w:szCs w:val="22"/>
                <w:u w:val="none"/>
              </w:rPr>
            </w:pPr>
          </w:p>
        </w:tc>
      </w:tr>
      <w:tr>
        <w:tblPrEx>
          <w:shd w:val="clear" w:color="auto" w:fill="auto"/>
          <w:tblCellMar>
            <w:top w:w="0" w:type="dxa"/>
            <w:left w:w="0" w:type="dxa"/>
            <w:bottom w:w="0" w:type="dxa"/>
            <w:right w:w="0" w:type="dxa"/>
          </w:tblCellMar>
        </w:tblPrEx>
        <w:trPr>
          <w:trHeight w:val="42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cs="等线"/>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cs="等线"/>
                <w:i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cs="等线"/>
                <w:i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cs="等线"/>
                <w:i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cs="等线"/>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cs="等线"/>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cs="等线"/>
                <w:i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cs="等线"/>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cs="等线"/>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cs="等线"/>
                <w:i w:val="0"/>
                <w:color w:val="000000"/>
                <w:sz w:val="22"/>
                <w:szCs w:val="22"/>
                <w:u w:val="none"/>
              </w:rPr>
            </w:pPr>
          </w:p>
        </w:tc>
      </w:tr>
      <w:tr>
        <w:tblPrEx>
          <w:tblCellMar>
            <w:top w:w="0" w:type="dxa"/>
            <w:left w:w="0" w:type="dxa"/>
            <w:bottom w:w="0" w:type="dxa"/>
            <w:right w:w="0" w:type="dxa"/>
          </w:tblCellMar>
        </w:tblPrEx>
        <w:trPr>
          <w:trHeight w:val="42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cs="等线"/>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cs="等线"/>
                <w:i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cs="等线"/>
                <w:i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cs="等线"/>
                <w:i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cs="等线"/>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cs="等线"/>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cs="等线"/>
                <w:i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cs="等线"/>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cs="等线"/>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cs="等线"/>
                <w:i w:val="0"/>
                <w:color w:val="000000"/>
                <w:sz w:val="22"/>
                <w:szCs w:val="22"/>
                <w:u w:val="none"/>
              </w:rPr>
            </w:pPr>
          </w:p>
        </w:tc>
      </w:tr>
      <w:tr>
        <w:tblPrEx>
          <w:tblCellMar>
            <w:top w:w="0" w:type="dxa"/>
            <w:left w:w="0" w:type="dxa"/>
            <w:bottom w:w="0" w:type="dxa"/>
            <w:right w:w="0" w:type="dxa"/>
          </w:tblCellMar>
        </w:tblPrEx>
        <w:trPr>
          <w:trHeight w:val="42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cs="等线"/>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cs="等线"/>
                <w:i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cs="等线"/>
                <w:i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cs="等线"/>
                <w:i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cs="等线"/>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cs="等线"/>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cs="等线"/>
                <w:i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cs="等线"/>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cs="等线"/>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cs="等线"/>
                <w:i w:val="0"/>
                <w:color w:val="000000"/>
                <w:sz w:val="22"/>
                <w:szCs w:val="22"/>
                <w:u w:val="none"/>
              </w:rPr>
            </w:pPr>
          </w:p>
        </w:tc>
      </w:tr>
      <w:tr>
        <w:tblPrEx>
          <w:shd w:val="clear" w:color="auto" w:fill="auto"/>
          <w:tblCellMar>
            <w:top w:w="0" w:type="dxa"/>
            <w:left w:w="0" w:type="dxa"/>
            <w:bottom w:w="0" w:type="dxa"/>
            <w:right w:w="0" w:type="dxa"/>
          </w:tblCellMar>
        </w:tblPrEx>
        <w:trPr>
          <w:trHeight w:val="42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cs="等线"/>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cs="等线"/>
                <w:i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cs="等线"/>
                <w:i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cs="等线"/>
                <w:i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cs="等线"/>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cs="等线"/>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cs="等线"/>
                <w:i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cs="等线"/>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cs="等线"/>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cs="等线"/>
                <w:i w:val="0"/>
                <w:color w:val="000000"/>
                <w:sz w:val="22"/>
                <w:szCs w:val="22"/>
                <w:u w:val="none"/>
              </w:rPr>
            </w:pPr>
          </w:p>
        </w:tc>
      </w:tr>
      <w:tr>
        <w:tblPrEx>
          <w:shd w:val="clear" w:color="auto" w:fill="auto"/>
          <w:tblCellMar>
            <w:top w:w="0" w:type="dxa"/>
            <w:left w:w="0" w:type="dxa"/>
            <w:bottom w:w="0" w:type="dxa"/>
            <w:right w:w="0" w:type="dxa"/>
          </w:tblCellMar>
        </w:tblPrEx>
        <w:trPr>
          <w:trHeight w:val="42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cs="等线"/>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cs="等线"/>
                <w:i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cs="等线"/>
                <w:i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cs="等线"/>
                <w:i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cs="等线"/>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cs="等线"/>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cs="等线"/>
                <w:i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cs="等线"/>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cs="等线"/>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cs="等线"/>
                <w:i w:val="0"/>
                <w:color w:val="000000"/>
                <w:sz w:val="22"/>
                <w:szCs w:val="22"/>
                <w:u w:val="none"/>
              </w:rPr>
            </w:pPr>
          </w:p>
        </w:tc>
      </w:tr>
      <w:tr>
        <w:tblPrEx>
          <w:shd w:val="clear" w:color="auto" w:fill="auto"/>
          <w:tblCellMar>
            <w:top w:w="0" w:type="dxa"/>
            <w:left w:w="0" w:type="dxa"/>
            <w:bottom w:w="0" w:type="dxa"/>
            <w:right w:w="0" w:type="dxa"/>
          </w:tblCellMar>
        </w:tblPrEx>
        <w:trPr>
          <w:trHeight w:val="427"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cs="等线"/>
                <w:i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cs="等线"/>
                <w:i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cs="等线"/>
                <w:i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cs="等线"/>
                <w:i w:val="0"/>
                <w:color w:val="000000"/>
                <w:sz w:val="22"/>
                <w:szCs w:val="22"/>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cs="等线"/>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cs="等线"/>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cs="等线"/>
                <w:i w:val="0"/>
                <w:color w:val="000000"/>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cs="等线"/>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cs="等线"/>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等线" w:hAnsi="等线" w:eastAsia="等线" w:cs="等线"/>
                <w:i w:val="0"/>
                <w:color w:val="000000"/>
                <w:sz w:val="22"/>
                <w:szCs w:val="22"/>
                <w:u w:val="none"/>
              </w:rPr>
            </w:pPr>
          </w:p>
        </w:tc>
      </w:tr>
    </w:tbl>
    <w:p>
      <w:pPr>
        <w:jc w:val="center"/>
        <w:rPr>
          <w:rFonts w:hint="eastAsia" w:asciiTheme="majorEastAsia" w:hAnsiTheme="majorEastAsia" w:eastAsiaTheme="majorEastAsia" w:cstheme="majorEastAsia"/>
          <w:b/>
          <w:bCs/>
          <w:sz w:val="22"/>
          <w:szCs w:val="22"/>
        </w:rPr>
      </w:pPr>
    </w:p>
    <w:p>
      <w:pPr>
        <w:jc w:val="center"/>
        <w:rPr>
          <w:rFonts w:hint="eastAsia" w:asciiTheme="majorEastAsia" w:hAnsiTheme="majorEastAsia" w:eastAsiaTheme="majorEastAsia" w:cstheme="majorEastAsia"/>
          <w:b/>
          <w:bCs/>
          <w:sz w:val="22"/>
          <w:szCs w:val="22"/>
        </w:rPr>
      </w:pPr>
    </w:p>
    <w:p>
      <w:pPr>
        <w:keepNext w:val="0"/>
        <w:keepLines w:val="0"/>
        <w:widowControl/>
        <w:suppressLineNumbers w:val="0"/>
        <w:jc w:val="right"/>
        <w:textAlignment w:val="center"/>
        <w:rPr>
          <w:rFonts w:hint="eastAsia" w:ascii="黑体" w:hAnsi="宋体" w:eastAsia="黑体" w:cs="黑体"/>
          <w:b/>
          <w:bCs/>
          <w:i w:val="0"/>
          <w:color w:val="000000"/>
          <w:kern w:val="0"/>
          <w:sz w:val="24"/>
          <w:szCs w:val="24"/>
          <w:u w:val="none"/>
          <w:lang w:val="en-US" w:eastAsia="zh-CN" w:bidi="ar"/>
        </w:rPr>
      </w:pPr>
    </w:p>
    <w:p>
      <w:pPr>
        <w:keepNext w:val="0"/>
        <w:keepLines w:val="0"/>
        <w:widowControl/>
        <w:suppressLineNumbers w:val="0"/>
        <w:jc w:val="right"/>
        <w:textAlignment w:val="center"/>
        <w:rPr>
          <w:rFonts w:hint="eastAsia" w:ascii="黑体" w:hAnsi="宋体" w:eastAsia="黑体" w:cs="黑体"/>
          <w:b/>
          <w:bCs/>
          <w:i w:val="0"/>
          <w:color w:val="000000"/>
          <w:kern w:val="0"/>
          <w:sz w:val="24"/>
          <w:szCs w:val="24"/>
          <w:u w:val="none"/>
          <w:lang w:val="en-US" w:eastAsia="zh-CN" w:bidi="ar"/>
        </w:rPr>
      </w:pPr>
      <w:r>
        <w:rPr>
          <w:rFonts w:hint="eastAsia" w:ascii="黑体" w:hAnsi="宋体" w:eastAsia="黑体" w:cs="黑体"/>
          <w:b/>
          <w:bCs/>
          <w:i w:val="0"/>
          <w:color w:val="000000"/>
          <w:kern w:val="0"/>
          <w:sz w:val="24"/>
          <w:szCs w:val="24"/>
          <w:u w:val="none"/>
          <w:lang w:val="en-US" w:eastAsia="zh-CN" w:bidi="ar"/>
        </w:rPr>
        <w:t>学院团委书记签名：                                                                                  学院团委盖章</w:t>
      </w:r>
    </w:p>
    <w:p>
      <w:pPr>
        <w:keepNext w:val="0"/>
        <w:keepLines w:val="0"/>
        <w:widowControl/>
        <w:suppressLineNumbers w:val="0"/>
        <w:jc w:val="right"/>
        <w:textAlignment w:val="center"/>
      </w:pPr>
      <w:r>
        <w:rPr>
          <w:rFonts w:hint="eastAsia" w:ascii="黑体" w:hAnsi="宋体" w:eastAsia="黑体" w:cs="黑体"/>
          <w:b/>
          <w:bCs/>
          <w:i w:val="0"/>
          <w:color w:val="000000"/>
          <w:kern w:val="0"/>
          <w:sz w:val="24"/>
          <w:szCs w:val="24"/>
          <w:u w:val="none"/>
          <w:lang w:val="en-US" w:eastAsia="zh-CN" w:bidi="ar"/>
        </w:rPr>
        <w:t xml:space="preserve">年    月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panose1 w:val="02000000000000000000"/>
    <w:charset w:val="86"/>
    <w:family w:val="auto"/>
    <w:pitch w:val="default"/>
    <w:sig w:usb0="800002BF" w:usb1="38CF7CFA" w:usb2="00000016" w:usb3="00000000" w:csb0="00040000"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681A3D"/>
    <w:rsid w:val="35681A3D"/>
    <w:rsid w:val="4D920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List"/>
    <w:basedOn w:val="1"/>
    <w:qFormat/>
    <w:uiPriority w:val="0"/>
    <w:pPr>
      <w:ind w:left="200" w:hanging="200" w:hangingChars="200"/>
      <w:jc w:val="center"/>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2020-05-18T02:26:00Z</dcterms:created>
  <dc:creator>灿灿</dc:creator>
  <cp:lastModifiedBy>油条先生</cp:lastModifiedBy>
  <dcterms:modified xsi:type="dcterms:W3CDTF">2021-06-11T01:42:23Z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0B5CC5E343C94491A4E612EF7F7FDFEE</vt:lpwstr>
  </property>
</Properties>
</file>