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D3" w:rsidRPr="00B74C84" w:rsidRDefault="00E739F4" w:rsidP="00E739F4">
      <w:pPr>
        <w:pStyle w:val="Heading1"/>
        <w:tabs>
          <w:tab w:val="left" w:pos="1380"/>
        </w:tabs>
        <w:kinsoku w:val="0"/>
        <w:overflowPunct w:val="0"/>
        <w:spacing w:line="408" w:lineRule="auto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>
        <w:rPr>
          <w:rFonts w:ascii="仿宋" w:eastAsia="仿宋" w:hAnsi="仿宋" w:hint="eastAsia"/>
          <w:b w:val="0"/>
          <w:bCs w:val="0"/>
          <w:sz w:val="32"/>
          <w:szCs w:val="32"/>
        </w:rPr>
        <w:t>附件：</w:t>
      </w:r>
      <w:r w:rsidR="0010025D">
        <w:rPr>
          <w:rFonts w:ascii="仿宋" w:eastAsia="仿宋" w:hAnsi="仿宋" w:hint="eastAsia"/>
          <w:b w:val="0"/>
          <w:bCs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b w:val="0"/>
          <w:bCs w:val="0"/>
          <w:sz w:val="32"/>
          <w:szCs w:val="32"/>
        </w:rPr>
        <w:t xml:space="preserve">   </w:t>
      </w:r>
      <w:r w:rsidR="00CE14D3" w:rsidRPr="00B74C84">
        <w:rPr>
          <w:rFonts w:ascii="仿宋" w:eastAsia="仿宋" w:hAnsi="仿宋" w:hint="eastAsia"/>
          <w:b w:val="0"/>
          <w:bCs w:val="0"/>
          <w:sz w:val="32"/>
          <w:szCs w:val="32"/>
        </w:rPr>
        <w:t>学生报名操作流程（学生用户）</w:t>
      </w:r>
    </w:p>
    <w:p w:rsidR="0010025D" w:rsidRDefault="0010025D" w:rsidP="00A875F5">
      <w:pPr>
        <w:pStyle w:val="Heading2"/>
        <w:kinsoku w:val="0"/>
        <w:overflowPunct w:val="0"/>
        <w:spacing w:line="408" w:lineRule="auto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bookmarkStart w:id="0" w:name="bookmark85"/>
      <w:bookmarkEnd w:id="0"/>
    </w:p>
    <w:p w:rsidR="00CE14D3" w:rsidRPr="00B74C84" w:rsidRDefault="00CE14D3" w:rsidP="00A875F5">
      <w:pPr>
        <w:pStyle w:val="Heading2"/>
        <w:kinsoku w:val="0"/>
        <w:overflowPunct w:val="0"/>
        <w:spacing w:line="408" w:lineRule="auto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/>
          <w:b w:val="0"/>
          <w:bCs w:val="0"/>
          <w:sz w:val="32"/>
          <w:szCs w:val="32"/>
        </w:rPr>
        <w:t>1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、注册新用户</w:t>
      </w:r>
    </w:p>
    <w:p w:rsidR="00CE14D3" w:rsidRDefault="00CE14D3" w:rsidP="0010025D">
      <w:pPr>
        <w:pStyle w:val="Heading1"/>
        <w:tabs>
          <w:tab w:val="left" w:pos="1380"/>
        </w:tabs>
        <w:kinsoku w:val="0"/>
        <w:overflowPunct w:val="0"/>
        <w:spacing w:line="408" w:lineRule="auto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未注册的学生，须登录网址：</w:t>
      </w:r>
      <w:hyperlink r:id="rId6" w:history="1">
        <w:r w:rsidRPr="00B74C84">
          <w:rPr>
            <w:rFonts w:ascii="仿宋" w:eastAsia="仿宋" w:hAnsi="仿宋"/>
            <w:b w:val="0"/>
            <w:bCs w:val="0"/>
            <w:sz w:val="32"/>
            <w:szCs w:val="32"/>
          </w:rPr>
          <w:t>http://gdoa.scnu.edu.cn/bm</w:t>
        </w:r>
      </w:hyperlink>
      <w:r w:rsidRPr="00B74C84">
        <w:rPr>
          <w:rFonts w:ascii="仿宋" w:eastAsia="仿宋" w:hAnsi="仿宋"/>
          <w:b w:val="0"/>
          <w:bCs w:val="0"/>
          <w:sz w:val="32"/>
          <w:szCs w:val="32"/>
        </w:rPr>
        <w:t xml:space="preserve"> 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注册新用户，注册时必须如实填写个人证件号、姓名及手机号，注册过程将自动校验个人学籍信息，填写不正确将无法成功注册；</w:t>
      </w:r>
      <w:r w:rsidR="00B74C84" w:rsidRPr="00B74C84">
        <w:rPr>
          <w:rFonts w:ascii="仿宋" w:eastAsia="仿宋" w:hAnsi="仿宋"/>
          <w:b w:val="0"/>
          <w:bCs w:val="0"/>
          <w:sz w:val="32"/>
          <w:szCs w:val="32"/>
        </w:rPr>
        <w:t xml:space="preserve"> </w:t>
      </w: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>
          <v:group id="_x0000_s1137" style="width:255.6pt;height:278.55pt;mso-position-horizontal-relative:char;mso-position-vertical-relative:line" coordsize="5112,5571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8" type="#_x0000_t75" style="position:absolute;width:5120;height:5580;mso-position-horizontal-relative:page;mso-position-vertical-relative:page" o:allowincell="f">
              <v:imagedata r:id="rId7" o:title=""/>
            </v:shape>
            <v:shape id="_x0000_s1139" type="#_x0000_t75" style="position:absolute;left:303;top:302;width:4500;height:4960;mso-position-horizontal-relative:page;mso-position-vertical-relative:page" o:allowincell="f">
              <v:imagedata r:id="rId8" o:title=""/>
            </v:shape>
            <w10:wrap type="none"/>
            <w10:anchorlock/>
          </v:group>
        </w:pict>
      </w:r>
    </w:p>
    <w:p w:rsidR="0010025D" w:rsidRDefault="0010025D" w:rsidP="00B74C84">
      <w:pPr>
        <w:pStyle w:val="Heading2"/>
        <w:kinsoku w:val="0"/>
        <w:overflowPunct w:val="0"/>
        <w:outlineLvl w:val="9"/>
        <w:rPr>
          <w:rFonts w:ascii="仿宋" w:eastAsia="仿宋" w:hAnsi="仿宋" w:cs="Cambria"/>
          <w:sz w:val="32"/>
          <w:szCs w:val="32"/>
        </w:rPr>
      </w:pPr>
    </w:p>
    <w:p w:rsidR="00B74C84" w:rsidRPr="00A875F5" w:rsidRDefault="00B74C84" w:rsidP="00B74C84">
      <w:pPr>
        <w:pStyle w:val="Heading2"/>
        <w:kinsoku w:val="0"/>
        <w:overflowPunct w:val="0"/>
        <w:outlineLvl w:val="9"/>
        <w:rPr>
          <w:rFonts w:ascii="仿宋" w:eastAsia="仿宋" w:hAnsi="仿宋"/>
          <w:sz w:val="32"/>
          <w:szCs w:val="32"/>
        </w:rPr>
      </w:pPr>
      <w:r w:rsidRPr="00A875F5">
        <w:rPr>
          <w:rFonts w:ascii="仿宋" w:eastAsia="仿宋" w:hAnsi="仿宋" w:cs="Cambria"/>
          <w:sz w:val="32"/>
          <w:szCs w:val="32"/>
        </w:rPr>
        <w:t>2</w:t>
      </w:r>
      <w:r w:rsidRPr="00A875F5">
        <w:rPr>
          <w:rFonts w:ascii="仿宋" w:eastAsia="仿宋" w:hAnsi="仿宋" w:hint="eastAsia"/>
          <w:sz w:val="32"/>
          <w:szCs w:val="32"/>
        </w:rPr>
        <w:t>、核对个人信息</w:t>
      </w:r>
    </w:p>
    <w:p w:rsidR="00B74C84" w:rsidRPr="00A875F5" w:rsidRDefault="00B74C84" w:rsidP="00B74C84">
      <w:pPr>
        <w:pStyle w:val="a7"/>
        <w:kinsoku w:val="0"/>
        <w:overflowPunct w:val="0"/>
        <w:spacing w:before="1"/>
        <w:rPr>
          <w:rFonts w:ascii="仿宋" w:eastAsia="仿宋" w:hAnsi="仿宋"/>
          <w:b/>
          <w:bCs/>
          <w:sz w:val="32"/>
          <w:szCs w:val="32"/>
        </w:rPr>
      </w:pPr>
    </w:p>
    <w:p w:rsidR="00B74C84" w:rsidRPr="00A875F5" w:rsidRDefault="00B74C84" w:rsidP="00A875F5">
      <w:pPr>
        <w:pStyle w:val="a7"/>
        <w:kinsoku w:val="0"/>
        <w:overflowPunct w:val="0"/>
        <w:spacing w:line="408" w:lineRule="auto"/>
        <w:ind w:left="119" w:right="119" w:firstLine="420"/>
        <w:rPr>
          <w:rFonts w:ascii="仿宋" w:eastAsia="仿宋" w:hAnsi="仿宋"/>
          <w:sz w:val="32"/>
          <w:szCs w:val="32"/>
        </w:rPr>
      </w:pPr>
      <w:r w:rsidRPr="00A875F5">
        <w:rPr>
          <w:rFonts w:ascii="仿宋" w:eastAsia="仿宋" w:hAnsi="仿宋" w:hint="eastAsia"/>
          <w:sz w:val="32"/>
          <w:szCs w:val="32"/>
        </w:rPr>
        <w:t>点击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“</w:t>
      </w:r>
      <w:r w:rsidRPr="00A875F5">
        <w:rPr>
          <w:rFonts w:ascii="仿宋" w:eastAsia="仿宋" w:hAnsi="仿宋" w:hint="eastAsia"/>
          <w:sz w:val="32"/>
          <w:szCs w:val="32"/>
        </w:rPr>
        <w:t>注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册</w:t>
      </w:r>
      <w:r w:rsidRPr="00A875F5">
        <w:rPr>
          <w:rFonts w:ascii="仿宋" w:eastAsia="仿宋" w:hAnsi="仿宋" w:hint="eastAsia"/>
          <w:sz w:val="32"/>
          <w:szCs w:val="32"/>
        </w:rPr>
        <w:t>”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后</w:t>
      </w:r>
      <w:r w:rsidRPr="00A875F5">
        <w:rPr>
          <w:rFonts w:ascii="仿宋" w:eastAsia="仿宋" w:hAnsi="仿宋" w:hint="eastAsia"/>
          <w:sz w:val="32"/>
          <w:szCs w:val="32"/>
        </w:rPr>
        <w:t>，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将</w:t>
      </w:r>
      <w:r w:rsidRPr="00A875F5">
        <w:rPr>
          <w:rFonts w:ascii="仿宋" w:eastAsia="仿宋" w:hAnsi="仿宋" w:hint="eastAsia"/>
          <w:sz w:val="32"/>
          <w:szCs w:val="32"/>
        </w:rPr>
        <w:t>弹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出</w:t>
      </w:r>
      <w:r w:rsidRPr="00A875F5">
        <w:rPr>
          <w:rFonts w:ascii="仿宋" w:eastAsia="仿宋" w:hAnsi="仿宋" w:hint="eastAsia"/>
          <w:sz w:val="32"/>
          <w:szCs w:val="32"/>
        </w:rPr>
        <w:t>核对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个</w:t>
      </w:r>
      <w:r w:rsidRPr="00A875F5">
        <w:rPr>
          <w:rFonts w:ascii="仿宋" w:eastAsia="仿宋" w:hAnsi="仿宋" w:hint="eastAsia"/>
          <w:sz w:val="32"/>
          <w:szCs w:val="32"/>
        </w:rPr>
        <w:t>人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信</w:t>
      </w:r>
      <w:r w:rsidRPr="00A875F5">
        <w:rPr>
          <w:rFonts w:ascii="仿宋" w:eastAsia="仿宋" w:hAnsi="仿宋" w:hint="eastAsia"/>
          <w:sz w:val="32"/>
          <w:szCs w:val="32"/>
        </w:rPr>
        <w:t>息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窗</w:t>
      </w:r>
      <w:r w:rsidRPr="00A875F5">
        <w:rPr>
          <w:rFonts w:ascii="仿宋" w:eastAsia="仿宋" w:hAnsi="仿宋" w:hint="eastAsia"/>
          <w:sz w:val="32"/>
          <w:szCs w:val="32"/>
        </w:rPr>
        <w:t>口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，</w:t>
      </w:r>
      <w:r w:rsidRPr="00A875F5">
        <w:rPr>
          <w:rFonts w:ascii="仿宋" w:eastAsia="仿宋" w:hAnsi="仿宋" w:hint="eastAsia"/>
          <w:sz w:val="32"/>
          <w:szCs w:val="32"/>
        </w:rPr>
        <w:t>请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认</w:t>
      </w:r>
      <w:r w:rsidRPr="00A875F5">
        <w:rPr>
          <w:rFonts w:ascii="仿宋" w:eastAsia="仿宋" w:hAnsi="仿宋" w:hint="eastAsia"/>
          <w:sz w:val="32"/>
          <w:szCs w:val="32"/>
        </w:rPr>
        <w:t>真核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对</w:t>
      </w:r>
      <w:r w:rsidRPr="00A875F5">
        <w:rPr>
          <w:rFonts w:ascii="仿宋" w:eastAsia="仿宋" w:hAnsi="仿宋" w:hint="eastAsia"/>
          <w:sz w:val="32"/>
          <w:szCs w:val="32"/>
        </w:rPr>
        <w:t>个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人</w:t>
      </w:r>
      <w:r w:rsidRPr="00A875F5">
        <w:rPr>
          <w:rFonts w:ascii="仿宋" w:eastAsia="仿宋" w:hAnsi="仿宋" w:hint="eastAsia"/>
          <w:sz w:val="32"/>
          <w:szCs w:val="32"/>
        </w:rPr>
        <w:t>信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息</w:t>
      </w:r>
      <w:r w:rsidRPr="00A875F5">
        <w:rPr>
          <w:rFonts w:ascii="仿宋" w:eastAsia="仿宋" w:hAnsi="仿宋" w:hint="eastAsia"/>
          <w:sz w:val="32"/>
          <w:szCs w:val="32"/>
        </w:rPr>
        <w:t>，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如</w:t>
      </w:r>
      <w:r w:rsidRPr="00A875F5">
        <w:rPr>
          <w:rFonts w:ascii="仿宋" w:eastAsia="仿宋" w:hAnsi="仿宋" w:hint="eastAsia"/>
          <w:sz w:val="32"/>
          <w:szCs w:val="32"/>
        </w:rPr>
        <w:t>发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现</w:t>
      </w:r>
      <w:r w:rsidRPr="00A875F5">
        <w:rPr>
          <w:rFonts w:ascii="仿宋" w:eastAsia="仿宋" w:hAnsi="仿宋" w:hint="eastAsia"/>
          <w:sz w:val="32"/>
          <w:szCs w:val="32"/>
        </w:rPr>
        <w:t>信息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有误</w:t>
      </w:r>
      <w:r w:rsidRPr="00A875F5">
        <w:rPr>
          <w:rFonts w:ascii="仿宋" w:eastAsia="仿宋" w:hAnsi="仿宋" w:hint="eastAsia"/>
          <w:sz w:val="32"/>
          <w:szCs w:val="32"/>
        </w:rPr>
        <w:t>，请联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系</w:t>
      </w:r>
      <w:r w:rsidRPr="00A875F5">
        <w:rPr>
          <w:rFonts w:ascii="仿宋" w:eastAsia="仿宋" w:hAnsi="仿宋" w:hint="eastAsia"/>
          <w:sz w:val="32"/>
          <w:szCs w:val="32"/>
        </w:rPr>
        <w:t>所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在</w:t>
      </w:r>
      <w:r w:rsidRPr="00A875F5">
        <w:rPr>
          <w:rFonts w:ascii="仿宋" w:eastAsia="仿宋" w:hAnsi="仿宋" w:hint="eastAsia"/>
          <w:sz w:val="32"/>
          <w:szCs w:val="32"/>
        </w:rPr>
        <w:t>考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点</w:t>
      </w:r>
      <w:r w:rsidRPr="00A875F5">
        <w:rPr>
          <w:rFonts w:ascii="仿宋" w:eastAsia="仿宋" w:hAnsi="仿宋" w:hint="eastAsia"/>
          <w:sz w:val="32"/>
          <w:szCs w:val="32"/>
        </w:rPr>
        <w:t>进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行</w:t>
      </w:r>
      <w:r w:rsidRPr="00A875F5">
        <w:rPr>
          <w:rFonts w:ascii="仿宋" w:eastAsia="仿宋" w:hAnsi="仿宋" w:hint="eastAsia"/>
          <w:sz w:val="32"/>
          <w:szCs w:val="32"/>
        </w:rPr>
        <w:t>更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正</w:t>
      </w:r>
      <w:r w:rsidRPr="00A875F5">
        <w:rPr>
          <w:rFonts w:ascii="仿宋" w:eastAsia="仿宋" w:hAnsi="仿宋" w:hint="eastAsia"/>
          <w:sz w:val="32"/>
          <w:szCs w:val="32"/>
        </w:rPr>
        <w:t>，如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信</w:t>
      </w:r>
      <w:r w:rsidRPr="00A875F5">
        <w:rPr>
          <w:rFonts w:ascii="仿宋" w:eastAsia="仿宋" w:hAnsi="仿宋" w:hint="eastAsia"/>
          <w:sz w:val="32"/>
          <w:szCs w:val="32"/>
        </w:rPr>
        <w:t>息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无</w:t>
      </w:r>
      <w:r w:rsidRPr="00A875F5">
        <w:rPr>
          <w:rFonts w:ascii="仿宋" w:eastAsia="仿宋" w:hAnsi="仿宋" w:hint="eastAsia"/>
          <w:sz w:val="32"/>
          <w:szCs w:val="32"/>
        </w:rPr>
        <w:t>误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，</w:t>
      </w:r>
      <w:r w:rsidRPr="00A875F5">
        <w:rPr>
          <w:rFonts w:ascii="仿宋" w:eastAsia="仿宋" w:hAnsi="仿宋" w:hint="eastAsia"/>
          <w:sz w:val="32"/>
          <w:szCs w:val="32"/>
        </w:rPr>
        <w:t>请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直</w:t>
      </w:r>
      <w:r w:rsidRPr="00A875F5">
        <w:rPr>
          <w:rFonts w:ascii="仿宋" w:eastAsia="仿宋" w:hAnsi="仿宋" w:hint="eastAsia"/>
          <w:sz w:val="32"/>
          <w:szCs w:val="32"/>
        </w:rPr>
        <w:t>接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点</w:t>
      </w:r>
      <w:r w:rsidRPr="00A875F5">
        <w:rPr>
          <w:rFonts w:ascii="仿宋" w:eastAsia="仿宋" w:hAnsi="仿宋" w:hint="eastAsia"/>
          <w:sz w:val="32"/>
          <w:szCs w:val="32"/>
        </w:rPr>
        <w:t>击“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信</w:t>
      </w:r>
      <w:r w:rsidRPr="00A875F5">
        <w:rPr>
          <w:rFonts w:ascii="仿宋" w:eastAsia="仿宋" w:hAnsi="仿宋" w:hint="eastAsia"/>
          <w:sz w:val="32"/>
          <w:szCs w:val="32"/>
        </w:rPr>
        <w:t>息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无</w:t>
      </w:r>
      <w:r w:rsidRPr="00A875F5">
        <w:rPr>
          <w:rFonts w:ascii="仿宋" w:eastAsia="仿宋" w:hAnsi="仿宋" w:hint="eastAsia"/>
          <w:sz w:val="32"/>
          <w:szCs w:val="32"/>
        </w:rPr>
        <w:t>误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”</w:t>
      </w:r>
      <w:r w:rsidRPr="00A875F5">
        <w:rPr>
          <w:rFonts w:ascii="仿宋" w:eastAsia="仿宋" w:hAnsi="仿宋" w:hint="eastAsia"/>
          <w:sz w:val="32"/>
          <w:szCs w:val="32"/>
        </w:rPr>
        <w:t>进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入</w:t>
      </w:r>
      <w:r w:rsidRPr="00A875F5">
        <w:rPr>
          <w:rFonts w:ascii="仿宋" w:eastAsia="仿宋" w:hAnsi="仿宋" w:hint="eastAsia"/>
          <w:sz w:val="32"/>
          <w:szCs w:val="32"/>
        </w:rPr>
        <w:t>个</w:t>
      </w:r>
      <w:r w:rsidRPr="00A875F5">
        <w:rPr>
          <w:rFonts w:ascii="仿宋" w:eastAsia="仿宋" w:hAnsi="仿宋" w:hint="eastAsia"/>
          <w:spacing w:val="-3"/>
          <w:sz w:val="32"/>
          <w:szCs w:val="32"/>
        </w:rPr>
        <w:t>人</w:t>
      </w:r>
      <w:r w:rsidRPr="00A875F5">
        <w:rPr>
          <w:rFonts w:ascii="仿宋" w:eastAsia="仿宋" w:hAnsi="仿宋" w:hint="eastAsia"/>
          <w:sz w:val="32"/>
          <w:szCs w:val="32"/>
        </w:rPr>
        <w:t>首页；</w:t>
      </w: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F26D82">
        <w:rPr>
          <w:sz w:val="20"/>
          <w:szCs w:val="20"/>
        </w:rPr>
      </w:r>
      <w:r w:rsidRPr="00F26D82">
        <w:rPr>
          <w:sz w:val="20"/>
          <w:szCs w:val="20"/>
        </w:rPr>
        <w:pict>
          <v:group id="_x0000_s1140" style="width:345.15pt;height:196.7pt;mso-position-horizontal-relative:char;mso-position-vertical-relative:line" coordsize="6903,3934" o:allowincell="f">
            <v:shape id="_x0000_s1141" type="#_x0000_t75" style="position:absolute;width:6900;height:3940;mso-position-horizontal-relative:page;mso-position-vertical-relative:page" o:allowincell="f">
              <v:imagedata r:id="rId9" o:title=""/>
            </v:shape>
            <v:shape id="_x0000_s1142" type="#_x0000_t75" style="position:absolute;left:303;top:303;width:6300;height:3320;mso-position-horizontal-relative:page;mso-position-vertical-relative:page" o:allowincell="f">
              <v:imagedata r:id="rId10" o:title=""/>
            </v:shape>
            <w10:wrap type="none"/>
            <w10:anchorlock/>
          </v:group>
        </w:pict>
      </w: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bookmarkStart w:id="1" w:name="bookmark87"/>
      <w:bookmarkEnd w:id="1"/>
      <w:r w:rsidRPr="00B74C84">
        <w:rPr>
          <w:rFonts w:ascii="仿宋" w:eastAsia="仿宋" w:hAnsi="仿宋"/>
          <w:b w:val="0"/>
          <w:bCs w:val="0"/>
          <w:sz w:val="32"/>
          <w:szCs w:val="32"/>
        </w:rPr>
        <w:t>3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、查看报考流程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>
        <w:rPr>
          <w:rFonts w:ascii="仿宋" w:eastAsia="仿宋" w:hAnsi="仿宋"/>
          <w:b w:val="0"/>
          <w:bCs w:val="0"/>
          <w:sz w:val="32"/>
          <w:szCs w:val="32"/>
        </w:rPr>
        <w:pict>
          <v:group id="_x0000_s1038" style="position:absolute;left:0;text-align:left;margin-left:86.5pt;margin-top:20.1pt;width:437.4pt;height:200.4pt;z-index:251660288;mso-wrap-distance-left:0;mso-wrap-distance-right:0;mso-position-horizontal-relative:page" coordorigin="1730,402" coordsize="8748,4008" o:allowincell="f">
            <v:shape id="_x0000_s1039" type="#_x0000_t75" style="position:absolute;left:1730;top:403;width:8740;height:4000;mso-position-horizontal-relative:page" o:allowincell="f">
              <v:imagedata r:id="rId11" o:title=""/>
            </v:shape>
            <v:shape id="_x0000_s1040" type="#_x0000_t75" style="position:absolute;left:2033;top:704;width:8140;height:3400;mso-position-horizontal-relative:page" o:allowincell="f">
              <v:imagedata r:id="rId12" o:title=""/>
            </v:shape>
            <w10:wrap type="topAndBottom" anchorx="page"/>
          </v:group>
        </w:pict>
      </w:r>
      <w:r w:rsidR="00CE14D3" w:rsidRPr="00B74C84">
        <w:rPr>
          <w:rFonts w:ascii="仿宋" w:eastAsia="仿宋" w:hAnsi="仿宋" w:hint="eastAsia"/>
          <w:b w:val="0"/>
          <w:bCs w:val="0"/>
          <w:sz w:val="32"/>
          <w:szCs w:val="32"/>
        </w:rPr>
        <w:t>首先，仔细浏览整个报考流程，根据报考流程指引完成以下报名缴费操作；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bookmarkStart w:id="2" w:name="bookmark88"/>
      <w:bookmarkEnd w:id="2"/>
      <w:r w:rsidRPr="00B74C84">
        <w:rPr>
          <w:rFonts w:ascii="仿宋" w:eastAsia="仿宋" w:hAnsi="仿宋"/>
          <w:b w:val="0"/>
          <w:bCs w:val="0"/>
          <w:sz w:val="32"/>
          <w:szCs w:val="32"/>
        </w:rPr>
        <w:t>4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、选择报考科目类型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选择需要报考的科目类型（例如：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 xml:space="preserve">2020 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年上半年计算机水平考试），点击“进入报名”；</w:t>
      </w:r>
    </w:p>
    <w:p w:rsidR="00CE14D3" w:rsidRP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>
        <w:rPr>
          <w:rFonts w:ascii="仿宋" w:eastAsia="仿宋" w:hAnsi="仿宋"/>
          <w:b w:val="0"/>
          <w:bCs w:val="0"/>
          <w:sz w:val="32"/>
          <w:szCs w:val="32"/>
        </w:rPr>
        <w:lastRenderedPageBreak/>
        <w:pict>
          <v:group id="_x0000_s1041" style="position:absolute;left:0;text-align:left;margin-left:89.85pt;margin-top:10.85pt;width:445.6pt;height:160.7pt;z-index:251661312;mso-wrap-distance-left:0;mso-wrap-distance-right:0;mso-position-horizontal-relative:page" coordorigin="1797,217" coordsize="8912,3214" o:allowincell="f">
            <v:shape id="_x0000_s1042" type="#_x0000_t75" style="position:absolute;left:1798;top:218;width:8920;height:3220;mso-position-horizontal-relative:page" o:allowincell="f">
              <v:imagedata r:id="rId13" o:title=""/>
            </v:shape>
            <v:shape id="_x0000_s1043" type="#_x0000_t75" style="position:absolute;left:2100;top:521;width:8300;height:2600;mso-position-horizontal-relative:page" o:allowincell="f">
              <v:imagedata r:id="rId14" o:title=""/>
            </v:shape>
            <w10:wrap type="topAndBottom" anchorx="page"/>
          </v:group>
        </w:pict>
      </w:r>
    </w:p>
    <w:p w:rsidR="0010025D" w:rsidRDefault="0010025D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bookmarkStart w:id="3" w:name="bookmark89"/>
      <w:bookmarkEnd w:id="3"/>
    </w:p>
    <w:p w:rsidR="0010025D" w:rsidRDefault="0010025D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/>
          <w:b w:val="0"/>
          <w:bCs w:val="0"/>
          <w:sz w:val="32"/>
          <w:szCs w:val="32"/>
        </w:rPr>
        <w:t>5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、阅读报名通知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请认真阅读报考通知，并在阅读完成后勾选“已阅读”按钮，进入下一步操作；</w:t>
      </w:r>
    </w:p>
    <w:p w:rsidR="00CE14D3" w:rsidRP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>
        <w:rPr>
          <w:rFonts w:ascii="仿宋" w:eastAsia="仿宋" w:hAnsi="仿宋"/>
          <w:b w:val="0"/>
          <w:bCs w:val="0"/>
          <w:sz w:val="32"/>
          <w:szCs w:val="32"/>
        </w:rPr>
        <w:pict>
          <v:group id="_x0000_s1044" style="position:absolute;left:0;text-align:left;margin-left:105.45pt;margin-top:10.1pt;width:384.85pt;height:194.8pt;z-index:251662336;mso-wrap-distance-left:0;mso-wrap-distance-right:0;mso-position-horizontal-relative:page" coordorigin="2109,202" coordsize="7697,3896" o:allowincell="f">
            <v:shape id="_x0000_s1045" type="#_x0000_t75" style="position:absolute;left:2110;top:203;width:7700;height:3900;mso-position-horizontal-relative:page" o:allowincell="f">
              <v:imagedata r:id="rId15" o:title=""/>
            </v:shape>
            <v:shape id="_x0000_s1046" type="#_x0000_t75" style="position:absolute;left:2413;top:506;width:7100;height:3300;mso-position-horizontal-relative:page" o:allowincell="f">
              <v:imagedata r:id="rId16" o:title=""/>
            </v:shape>
            <w10:wrap type="topAndBottom" anchorx="page"/>
          </v:group>
        </w:pict>
      </w:r>
      <w:bookmarkStart w:id="4" w:name="bookmark90"/>
      <w:bookmarkEnd w:id="4"/>
      <w:r w:rsidR="00CE14D3" w:rsidRPr="00B74C84">
        <w:rPr>
          <w:rFonts w:ascii="仿宋" w:eastAsia="仿宋" w:hAnsi="仿宋"/>
          <w:b w:val="0"/>
          <w:bCs w:val="0"/>
          <w:sz w:val="32"/>
          <w:szCs w:val="32"/>
        </w:rPr>
        <w:t>6</w:t>
      </w:r>
      <w:r w:rsidR="00CE14D3"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、报名协议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F26D82" w:rsidP="00A875F5">
      <w:pPr>
        <w:pStyle w:val="Heading1"/>
        <w:tabs>
          <w:tab w:val="left" w:pos="1380"/>
        </w:tabs>
        <w:kinsoku w:val="0"/>
        <w:overflowPunct w:val="0"/>
        <w:spacing w:line="408" w:lineRule="auto"/>
        <w:ind w:left="119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>
        <w:rPr>
          <w:rFonts w:ascii="仿宋" w:eastAsia="仿宋" w:hAnsi="仿宋"/>
          <w:b w:val="0"/>
          <w:bCs w:val="0"/>
          <w:sz w:val="32"/>
          <w:szCs w:val="32"/>
        </w:rPr>
        <w:lastRenderedPageBreak/>
        <w:pict>
          <v:group id="_x0000_s1047" style="position:absolute;left:0;text-align:left;margin-left:96pt;margin-top:146.1pt;width:346.1pt;height:224.8pt;z-index:251663360;mso-wrap-distance-left:0;mso-wrap-distance-right:0;mso-position-horizontal-relative:page" coordorigin="2486,957" coordsize="6922,4496" o:allowincell="f">
            <v:shape id="_x0000_s1048" type="#_x0000_t75" style="position:absolute;left:2486;top:957;width:6920;height:4500;mso-position-horizontal-relative:page" o:allowincell="f">
              <v:imagedata r:id="rId17" o:title=""/>
            </v:shape>
            <v:shape id="_x0000_s1049" type="#_x0000_t75" style="position:absolute;left:2788;top:1260;width:6320;height:3880;mso-position-horizontal-relative:page" o:allowincell="f">
              <v:imagedata r:id="rId18" o:title=""/>
            </v:shape>
            <w10:wrap type="topAndBottom" anchorx="page"/>
          </v:group>
        </w:pict>
      </w:r>
      <w:r w:rsidR="00CE14D3" w:rsidRPr="00B74C84">
        <w:rPr>
          <w:rFonts w:ascii="仿宋" w:eastAsia="仿宋" w:hAnsi="仿宋" w:hint="eastAsia"/>
          <w:b w:val="0"/>
          <w:bCs w:val="0"/>
          <w:sz w:val="32"/>
          <w:szCs w:val="32"/>
        </w:rPr>
        <w:t>在完成报名缴费操作前，请认真阅读报名协议里面的相关内容，确认并同意后，勾选“我已同意并接受遵守本网站报名协议”，然后点击“开始报名”；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bookmarkStart w:id="5" w:name="bookmark91"/>
      <w:bookmarkEnd w:id="5"/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/>
          <w:b w:val="0"/>
          <w:bCs w:val="0"/>
          <w:sz w:val="32"/>
          <w:szCs w:val="32"/>
        </w:rPr>
        <w:t>7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、选择报考科目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选择报考科目时，注意计算机考试科目只能选择不同级别的任意两门进行考试；选择完成后，点击“下一步”；</w:t>
      </w:r>
    </w:p>
    <w:p w:rsidR="00CE14D3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F26D82">
        <w:rPr>
          <w:sz w:val="20"/>
          <w:szCs w:val="20"/>
        </w:rPr>
      </w:r>
      <w:r w:rsidRPr="00F26D82">
        <w:rPr>
          <w:sz w:val="20"/>
          <w:szCs w:val="20"/>
        </w:rPr>
        <w:pict>
          <v:group id="_x0000_s1164" style="width:338.05pt;height:226.35pt;mso-position-horizontal-relative:char;mso-position-vertical-relative:line" coordsize="6761,4527" o:allowincell="f">
            <v:shape id="_x0000_s1165" type="#_x0000_t75" style="position:absolute;width:6760;height:4520;mso-position-horizontal-relative:page;mso-position-vertical-relative:page" o:allowincell="f">
              <v:imagedata r:id="rId19" o:title=""/>
            </v:shape>
            <v:shape id="_x0000_s1166" type="#_x0000_t75" style="position:absolute;left:303;top:303;width:6160;height:3920;mso-position-horizontal-relative:page;mso-position-vertical-relative:page" o:allowincell="f">
              <v:imagedata r:id="rId20" o:title=""/>
            </v:shape>
            <w10:wrap type="none"/>
            <w10:anchorlock/>
          </v:group>
        </w:pict>
      </w:r>
    </w:p>
    <w:p w:rsidR="00A875F5" w:rsidRDefault="00A875F5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bookmarkStart w:id="6" w:name="bookmark92"/>
      <w:bookmarkEnd w:id="6"/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/>
          <w:b w:val="0"/>
          <w:bCs w:val="0"/>
          <w:sz w:val="32"/>
          <w:szCs w:val="32"/>
        </w:rPr>
        <w:lastRenderedPageBreak/>
        <w:t>8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、确认报考信息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请认真确认个人报名信息及报考科目，如有修改请点击“上一步”，如确认无误，点击“确认”完成报考，一旦选择确认报考成功，将无法修改报</w:t>
      </w:r>
      <w:r w:rsidR="00B74C84">
        <w:rPr>
          <w:rFonts w:ascii="仿宋" w:eastAsia="仿宋" w:hAnsi="仿宋" w:hint="eastAsia"/>
          <w:b w:val="0"/>
          <w:bCs w:val="0"/>
          <w:sz w:val="32"/>
          <w:szCs w:val="32"/>
        </w:rPr>
        <w:t>考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科目；</w:t>
      </w:r>
    </w:p>
    <w:p w:rsid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>
        <w:rPr>
          <w:rFonts w:ascii="仿宋" w:eastAsia="仿宋" w:hAnsi="仿宋"/>
          <w:b w:val="0"/>
          <w:bCs w:val="0"/>
          <w:sz w:val="32"/>
          <w:szCs w:val="32"/>
        </w:rPr>
        <w:pict>
          <v:group id="_x0000_s1050" style="position:absolute;left:0;text-align:left;margin-left:85.5pt;margin-top:14.8pt;width:415pt;height:217.35pt;z-index:251664384;mso-wrap-distance-left:0;mso-wrap-distance-right:0;mso-position-horizontal-relative:page" coordorigin="1809,409" coordsize="8300,4347" o:allowincell="f">
            <v:shape id="_x0000_s1051" type="#_x0000_t75" style="position:absolute;left:1810;top:410;width:8300;height:4340;mso-position-horizontal-relative:page" o:allowincell="f">
              <v:imagedata r:id="rId21" o:title=""/>
            </v:shape>
            <v:shape id="_x0000_s1052" type="#_x0000_t75" style="position:absolute;left:2113;top:711;width:7700;height:3740;mso-position-horizontal-relative:page" o:allowincell="f">
              <v:imagedata r:id="rId22" o:title=""/>
            </v:shape>
            <w10:wrap type="topAndBottom" anchorx="page"/>
          </v:group>
        </w:pict>
      </w:r>
      <w:bookmarkStart w:id="7" w:name="bookmark93"/>
      <w:bookmarkEnd w:id="7"/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/>
          <w:b w:val="0"/>
          <w:bCs w:val="0"/>
          <w:sz w:val="32"/>
          <w:szCs w:val="32"/>
        </w:rPr>
        <w:t>9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、缴费</w:t>
      </w: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</w:p>
    <w:p w:rsidR="00CE14D3" w:rsidRPr="00B74C84" w:rsidRDefault="00CE14D3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确认个人报名信息无误后，点击“缴费”按钮完成考试报名缴费；</w:t>
      </w: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B74C84" w:rsidRDefault="00B74C84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sz w:val="20"/>
          <w:szCs w:val="20"/>
        </w:rPr>
      </w:pPr>
    </w:p>
    <w:p w:rsidR="00CE14D3" w:rsidRP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F26D82">
        <w:rPr>
          <w:sz w:val="20"/>
          <w:szCs w:val="20"/>
        </w:rPr>
      </w:r>
      <w:r w:rsidRPr="00F26D82">
        <w:rPr>
          <w:sz w:val="20"/>
          <w:szCs w:val="20"/>
        </w:rPr>
        <w:pict>
          <v:group id="_x0000_s1167" style="width:382.6pt;height:264.5pt;mso-position-horizontal-relative:char;mso-position-vertical-relative:line" coordsize="7652,5290" o:allowincell="f">
            <v:shape id="_x0000_s1168" type="#_x0000_t75" style="position:absolute;width:7660;height:5280;mso-position-horizontal-relative:page;mso-position-vertical-relative:page" o:allowincell="f">
              <v:imagedata r:id="rId23" o:title=""/>
            </v:shape>
            <v:shape id="_x0000_s1169" type="#_x0000_t75" style="position:absolute;left:302;top:302;width:7040;height:4680;mso-position-horizontal-relative:page;mso-position-vertical-relative:page" o:allowincell="f">
              <v:imagedata r:id="rId24" o:title=""/>
            </v:shape>
            <w10:wrap type="none"/>
            <w10:anchorlock/>
          </v:group>
        </w:pict>
      </w:r>
    </w:p>
    <w:p w:rsidR="00CE14D3" w:rsidRPr="00B74C84" w:rsidRDefault="00CE14D3" w:rsidP="00A875F5">
      <w:pPr>
        <w:pStyle w:val="Heading1"/>
        <w:tabs>
          <w:tab w:val="left" w:pos="1380"/>
        </w:tabs>
        <w:kinsoku w:val="0"/>
        <w:overflowPunct w:val="0"/>
        <w:spacing w:line="408" w:lineRule="auto"/>
        <w:ind w:left="119" w:firstLineChars="150" w:firstLine="480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lastRenderedPageBreak/>
        <w:t>选择缴费方式：选择微信支付或银行卡支付，支付完成后将自动跳转到报名成功界面；如缴费后没有完成自动跳转，请尝试刷新网页或联系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 xml:space="preserve"> QQ 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客服（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>3379307636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）处理；</w:t>
      </w:r>
    </w:p>
    <w:p w:rsidR="00B74C84" w:rsidRDefault="00B74C84" w:rsidP="00A875F5">
      <w:pPr>
        <w:pStyle w:val="Heading1"/>
        <w:tabs>
          <w:tab w:val="left" w:pos="1380"/>
        </w:tabs>
        <w:kinsoku w:val="0"/>
        <w:overflowPunct w:val="0"/>
        <w:spacing w:line="408" w:lineRule="auto"/>
        <w:ind w:left="119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bookmarkStart w:id="8" w:name="bookmark94"/>
      <w:bookmarkEnd w:id="8"/>
    </w:p>
    <w:p w:rsidR="00CE14D3" w:rsidRPr="00B74C84" w:rsidRDefault="00CE14D3" w:rsidP="00A875F5">
      <w:pPr>
        <w:pStyle w:val="Heading1"/>
        <w:tabs>
          <w:tab w:val="left" w:pos="1380"/>
        </w:tabs>
        <w:kinsoku w:val="0"/>
        <w:overflowPunct w:val="0"/>
        <w:spacing w:line="408" w:lineRule="auto"/>
        <w:ind w:left="119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/>
          <w:b w:val="0"/>
          <w:bCs w:val="0"/>
          <w:sz w:val="32"/>
          <w:szCs w:val="32"/>
        </w:rPr>
        <w:t>10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、修改密码</w:t>
      </w:r>
    </w:p>
    <w:p w:rsidR="00B74C84" w:rsidRDefault="00CE14D3" w:rsidP="00A875F5">
      <w:pPr>
        <w:pStyle w:val="Heading1"/>
        <w:tabs>
          <w:tab w:val="left" w:pos="1380"/>
        </w:tabs>
        <w:kinsoku w:val="0"/>
        <w:overflowPunct w:val="0"/>
        <w:spacing w:line="408" w:lineRule="auto"/>
        <w:ind w:left="119"/>
        <w:outlineLvl w:val="9"/>
        <w:rPr>
          <w:rFonts w:ascii="仿宋" w:eastAsia="仿宋" w:hAnsi="仿宋"/>
          <w:b w:val="0"/>
          <w:bCs w:val="0"/>
          <w:sz w:val="32"/>
          <w:szCs w:val="32"/>
        </w:rPr>
      </w:pP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点击“修改密码”栏目，可修改个人用户密码（建议由字母和数字组成，一般不少于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 xml:space="preserve"> 6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位）；密码必须从字符（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>a-z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，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>A-Z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）、数字（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>0-9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）、符号（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>~!)#$%^&amp;*()_&lt;&gt;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）中选择任意两种进行组合，长度至少为</w:t>
      </w:r>
      <w:r w:rsidRPr="00B74C84">
        <w:rPr>
          <w:rFonts w:ascii="仿宋" w:eastAsia="仿宋" w:hAnsi="仿宋"/>
          <w:b w:val="0"/>
          <w:bCs w:val="0"/>
          <w:sz w:val="32"/>
          <w:szCs w:val="32"/>
        </w:rPr>
        <w:t xml:space="preserve"> 8 </w:t>
      </w:r>
      <w:r w:rsidRPr="00B74C84">
        <w:rPr>
          <w:rFonts w:ascii="仿宋" w:eastAsia="仿宋" w:hAnsi="仿宋" w:hint="eastAsia"/>
          <w:b w:val="0"/>
          <w:bCs w:val="0"/>
          <w:sz w:val="32"/>
          <w:szCs w:val="32"/>
        </w:rPr>
        <w:t>位，由非纯数字或字母组成；</w:t>
      </w:r>
    </w:p>
    <w:p w:rsidR="00B74C84" w:rsidRDefault="00F26D82" w:rsidP="00B74C84">
      <w:pPr>
        <w:pStyle w:val="Heading1"/>
        <w:tabs>
          <w:tab w:val="left" w:pos="1380"/>
        </w:tabs>
        <w:kinsoku w:val="0"/>
        <w:overflowPunct w:val="0"/>
        <w:spacing w:line="382" w:lineRule="exact"/>
        <w:outlineLvl w:val="9"/>
        <w:rPr>
          <w:rFonts w:ascii="仿宋" w:eastAsia="仿宋" w:hAnsi="仿宋"/>
          <w:sz w:val="32"/>
          <w:szCs w:val="32"/>
        </w:rPr>
      </w:pPr>
      <w:r w:rsidRPr="00F26D82">
        <w:rPr>
          <w:rFonts w:ascii="仿宋" w:eastAsia="仿宋" w:hAnsi="仿宋"/>
          <w:b w:val="0"/>
          <w:bCs w:val="0"/>
          <w:sz w:val="32"/>
          <w:szCs w:val="32"/>
        </w:rPr>
        <w:pict>
          <v:group id="_x0000_s1053" style="position:absolute;left:0;text-align:left;margin-left:83.1pt;margin-top:45.35pt;width:445.6pt;height:144.8pt;z-index:251665408;mso-wrap-distance-left:0;mso-wrap-distance-right:0;mso-position-horizontal-relative:page" coordorigin="1797,1407" coordsize="8912,3610" o:allowincell="f">
            <v:shape id="_x0000_s1054" type="#_x0000_t75" style="position:absolute;left:1798;top:1408;width:8920;height:3600;mso-position-horizontal-relative:page" o:allowincell="f">
              <v:imagedata r:id="rId25" o:title=""/>
            </v:shape>
            <v:shape id="_x0000_s1055" type="#_x0000_t75" style="position:absolute;left:2100;top:1710;width:8300;height:3000;mso-position-horizontal-relative:page" o:allowincell="f">
              <v:imagedata r:id="rId26" o:title=""/>
            </v:shape>
            <w10:wrap type="topAndBottom" anchorx="page"/>
          </v:group>
        </w:pict>
      </w:r>
    </w:p>
    <w:sectPr w:rsidR="00B74C84" w:rsidSect="00D12D2C">
      <w:footerReference w:type="default" r:id="rId27"/>
      <w:pgSz w:w="11906" w:h="16838"/>
      <w:pgMar w:top="1440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351" w:rsidRDefault="00B44351">
      <w:r>
        <w:separator/>
      </w:r>
    </w:p>
  </w:endnote>
  <w:endnote w:type="continuationSeparator" w:id="0">
    <w:p w:rsidR="00B44351" w:rsidRDefault="00B44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4D3" w:rsidRDefault="00F26D82">
    <w:pPr>
      <w:pStyle w:val="a7"/>
      <w:kinsoku w:val="0"/>
      <w:overflowPunct w:val="0"/>
      <w:spacing w:line="14" w:lineRule="auto"/>
      <w:rPr>
        <w:rFonts w:ascii="Times New Roman" w:cs="Times New Roman"/>
        <w:sz w:val="20"/>
        <w:szCs w:val="20"/>
      </w:rPr>
    </w:pPr>
    <w:r w:rsidRPr="00F26D8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1pt;margin-top:776.7pt;width:13.15pt;height:11pt;z-index:-251658752;mso-position-horizontal-relative:page;mso-position-vertical-relative:page" o:allowincell="f" filled="f" stroked="f">
          <v:textbox inset="0,0,0,0">
            <w:txbxContent>
              <w:p w:rsidR="00CE14D3" w:rsidRPr="000F25DF" w:rsidRDefault="00F26D82">
                <w:pPr>
                  <w:pStyle w:val="a7"/>
                  <w:kinsoku w:val="0"/>
                  <w:overflowPunct w:val="0"/>
                  <w:spacing w:line="195" w:lineRule="exact"/>
                  <w:ind w:left="40"/>
                  <w:rPr>
                    <w:rFonts w:ascii="Trebuchet MS" w:hAnsi="Trebuchet MS" w:cs="Trebuchet MS"/>
                    <w:sz w:val="18"/>
                    <w:szCs w:val="18"/>
                  </w:rPr>
                </w:pPr>
                <w:r w:rsidRPr="000F25DF">
                  <w:rPr>
                    <w:rFonts w:ascii="Trebuchet MS" w:hAnsi="Trebuchet MS" w:cs="Trebuchet MS"/>
                    <w:sz w:val="18"/>
                    <w:szCs w:val="18"/>
                  </w:rPr>
                  <w:fldChar w:fldCharType="begin"/>
                </w:r>
                <w:r w:rsidR="00CE14D3" w:rsidRPr="000F25DF">
                  <w:rPr>
                    <w:rFonts w:ascii="Trebuchet MS" w:hAnsi="Trebuchet MS" w:cs="Trebuchet MS"/>
                    <w:sz w:val="18"/>
                    <w:szCs w:val="18"/>
                  </w:rPr>
                  <w:instrText xml:space="preserve"> PAGE </w:instrText>
                </w:r>
                <w:r w:rsidRPr="000F25DF">
                  <w:rPr>
                    <w:rFonts w:ascii="Trebuchet MS" w:hAnsi="Trebuchet MS" w:cs="Trebuchet MS"/>
                    <w:sz w:val="18"/>
                    <w:szCs w:val="18"/>
                  </w:rPr>
                  <w:fldChar w:fldCharType="separate"/>
                </w:r>
                <w:r w:rsidR="00910354">
                  <w:rPr>
                    <w:rFonts w:ascii="Trebuchet MS" w:hAnsi="Trebuchet MS" w:cs="Trebuchet MS"/>
                    <w:noProof/>
                    <w:sz w:val="18"/>
                    <w:szCs w:val="18"/>
                  </w:rPr>
                  <w:t>2</w:t>
                </w:r>
                <w:r w:rsidRPr="000F25DF">
                  <w:rPr>
                    <w:rFonts w:ascii="Trebuchet MS" w:hAnsi="Trebuchet MS" w:cs="Trebuchet MS"/>
                    <w:sz w:val="18"/>
                    <w:szCs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351" w:rsidRDefault="00B44351">
      <w:r>
        <w:separator/>
      </w:r>
    </w:p>
  </w:footnote>
  <w:footnote w:type="continuationSeparator" w:id="0">
    <w:p w:rsidR="00B44351" w:rsidRDefault="00B44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4B6"/>
    <w:rsid w:val="000329AD"/>
    <w:rsid w:val="000329C9"/>
    <w:rsid w:val="00040F9C"/>
    <w:rsid w:val="000D4AFC"/>
    <w:rsid w:val="000D722E"/>
    <w:rsid w:val="000E44DE"/>
    <w:rsid w:val="0010025D"/>
    <w:rsid w:val="00116B4A"/>
    <w:rsid w:val="00140DC8"/>
    <w:rsid w:val="00186E3F"/>
    <w:rsid w:val="00273947"/>
    <w:rsid w:val="00305B6D"/>
    <w:rsid w:val="00336F75"/>
    <w:rsid w:val="003414B6"/>
    <w:rsid w:val="00380D29"/>
    <w:rsid w:val="003B73E9"/>
    <w:rsid w:val="004100BC"/>
    <w:rsid w:val="004F0615"/>
    <w:rsid w:val="005416E1"/>
    <w:rsid w:val="005729D8"/>
    <w:rsid w:val="005754B4"/>
    <w:rsid w:val="00585966"/>
    <w:rsid w:val="005E4AEE"/>
    <w:rsid w:val="006A7930"/>
    <w:rsid w:val="006B7401"/>
    <w:rsid w:val="006D348C"/>
    <w:rsid w:val="006F7194"/>
    <w:rsid w:val="0078563D"/>
    <w:rsid w:val="007B2A04"/>
    <w:rsid w:val="007E01FC"/>
    <w:rsid w:val="008332E1"/>
    <w:rsid w:val="008366AF"/>
    <w:rsid w:val="008420CD"/>
    <w:rsid w:val="00871C5B"/>
    <w:rsid w:val="008D148B"/>
    <w:rsid w:val="008D3463"/>
    <w:rsid w:val="0090262C"/>
    <w:rsid w:val="00910354"/>
    <w:rsid w:val="00931E86"/>
    <w:rsid w:val="00975EC0"/>
    <w:rsid w:val="009918B1"/>
    <w:rsid w:val="00A25F73"/>
    <w:rsid w:val="00A875F5"/>
    <w:rsid w:val="00AB3946"/>
    <w:rsid w:val="00AC1A3D"/>
    <w:rsid w:val="00AC72A1"/>
    <w:rsid w:val="00B323A5"/>
    <w:rsid w:val="00B44202"/>
    <w:rsid w:val="00B44351"/>
    <w:rsid w:val="00B74C84"/>
    <w:rsid w:val="00B76116"/>
    <w:rsid w:val="00BC1DFF"/>
    <w:rsid w:val="00C72536"/>
    <w:rsid w:val="00C81414"/>
    <w:rsid w:val="00CE14D3"/>
    <w:rsid w:val="00CF68F7"/>
    <w:rsid w:val="00D12D2C"/>
    <w:rsid w:val="00D31808"/>
    <w:rsid w:val="00DB2D51"/>
    <w:rsid w:val="00DE7E41"/>
    <w:rsid w:val="00E22EAF"/>
    <w:rsid w:val="00E532FD"/>
    <w:rsid w:val="00E54ECC"/>
    <w:rsid w:val="00E66322"/>
    <w:rsid w:val="00E66F73"/>
    <w:rsid w:val="00E739F4"/>
    <w:rsid w:val="00F26D82"/>
    <w:rsid w:val="00F9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00B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25F73"/>
    <w:rPr>
      <w:color w:val="0000FF"/>
      <w:u w:val="single"/>
    </w:rPr>
  </w:style>
  <w:style w:type="paragraph" w:styleId="a4">
    <w:name w:val="Balloon Text"/>
    <w:basedOn w:val="a"/>
    <w:link w:val="Char"/>
    <w:rsid w:val="00CF68F7"/>
    <w:rPr>
      <w:sz w:val="18"/>
      <w:szCs w:val="18"/>
    </w:rPr>
  </w:style>
  <w:style w:type="character" w:customStyle="1" w:styleId="Char">
    <w:name w:val="批注框文本 Char"/>
    <w:link w:val="a4"/>
    <w:rsid w:val="00CF68F7"/>
    <w:rPr>
      <w:kern w:val="2"/>
      <w:sz w:val="18"/>
      <w:szCs w:val="18"/>
    </w:rPr>
  </w:style>
  <w:style w:type="paragraph" w:styleId="a5">
    <w:name w:val="header"/>
    <w:basedOn w:val="a"/>
    <w:rsid w:val="00E66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E66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link w:val="Char0"/>
    <w:uiPriority w:val="1"/>
    <w:qFormat/>
    <w:rsid w:val="00CE14D3"/>
    <w:pPr>
      <w:autoSpaceDE w:val="0"/>
      <w:autoSpaceDN w:val="0"/>
      <w:adjustRightInd w:val="0"/>
      <w:jc w:val="left"/>
    </w:pPr>
    <w:rPr>
      <w:rFonts w:ascii="宋体" w:cs="宋体"/>
      <w:kern w:val="0"/>
      <w:szCs w:val="21"/>
    </w:rPr>
  </w:style>
  <w:style w:type="character" w:customStyle="1" w:styleId="Char0">
    <w:name w:val="正文文本 Char"/>
    <w:basedOn w:val="a0"/>
    <w:link w:val="a7"/>
    <w:uiPriority w:val="99"/>
    <w:rsid w:val="00CE14D3"/>
    <w:rPr>
      <w:rFonts w:ascii="宋体" w:cs="宋体"/>
      <w:sz w:val="21"/>
      <w:szCs w:val="21"/>
    </w:rPr>
  </w:style>
  <w:style w:type="paragraph" w:customStyle="1" w:styleId="Heading1">
    <w:name w:val="Heading 1"/>
    <w:basedOn w:val="a"/>
    <w:uiPriority w:val="1"/>
    <w:qFormat/>
    <w:rsid w:val="00CE14D3"/>
    <w:pPr>
      <w:autoSpaceDE w:val="0"/>
      <w:autoSpaceDN w:val="0"/>
      <w:adjustRightInd w:val="0"/>
      <w:ind w:left="120"/>
      <w:jc w:val="left"/>
      <w:outlineLvl w:val="0"/>
    </w:pPr>
    <w:rPr>
      <w:rFonts w:ascii="宋体" w:cs="宋体"/>
      <w:b/>
      <w:bCs/>
      <w:kern w:val="0"/>
      <w:sz w:val="30"/>
      <w:szCs w:val="30"/>
    </w:rPr>
  </w:style>
  <w:style w:type="paragraph" w:customStyle="1" w:styleId="Heading2">
    <w:name w:val="Heading 2"/>
    <w:basedOn w:val="a"/>
    <w:uiPriority w:val="1"/>
    <w:qFormat/>
    <w:rsid w:val="00CE14D3"/>
    <w:pPr>
      <w:autoSpaceDE w:val="0"/>
      <w:autoSpaceDN w:val="0"/>
      <w:adjustRightInd w:val="0"/>
      <w:ind w:left="120"/>
      <w:jc w:val="left"/>
      <w:outlineLvl w:val="1"/>
    </w:pPr>
    <w:rPr>
      <w:rFonts w:ascii="宋体" w:cs="宋体"/>
      <w:b/>
      <w:bCs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889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618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</w:div>
                        <w:div w:id="142915529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doa.scnu.edu.cn/bm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Links>
    <vt:vector size="12" baseType="variant">
      <vt:variant>
        <vt:i4>4325460</vt:i4>
      </vt:variant>
      <vt:variant>
        <vt:i4>3</vt:i4>
      </vt:variant>
      <vt:variant>
        <vt:i4>0</vt:i4>
      </vt:variant>
      <vt:variant>
        <vt:i4>5</vt:i4>
      </vt:variant>
      <vt:variant>
        <vt:lpwstr>http://jwxn.gzcc.cn/</vt:lpwstr>
      </vt:variant>
      <vt:variant>
        <vt:lpwstr/>
      </vt:variant>
      <vt:variant>
        <vt:i4>4325453</vt:i4>
      </vt:variant>
      <vt:variant>
        <vt:i4>0</vt:i4>
      </vt:variant>
      <vt:variant>
        <vt:i4>0</vt:i4>
      </vt:variant>
      <vt:variant>
        <vt:i4>5</vt:i4>
      </vt:variant>
      <vt:variant>
        <vt:lpwstr>http://jwxw.gzcc.cn/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2018-09-11T07:56:00Z</cp:lastPrinted>
  <dcterms:created xsi:type="dcterms:W3CDTF">2020-10-20T06:43:00Z</dcterms:created>
  <dcterms:modified xsi:type="dcterms:W3CDTF">2020-10-20T06:43:00Z</dcterms:modified>
</cp:coreProperties>
</file>